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83067" w14:textId="77777777" w:rsidR="008D7E4D" w:rsidRPr="008D7E4D" w:rsidRDefault="008D7E4D" w:rsidP="008D7E4D">
      <w:pPr>
        <w:pStyle w:val="Heading1"/>
        <w:jc w:val="center"/>
        <w:rPr>
          <w:rFonts w:ascii="SassoonPrimaryType" w:hAnsi="SassoonPrimaryType"/>
          <w:bCs/>
          <w:iCs/>
          <w:color w:val="00B050"/>
          <w:sz w:val="72"/>
          <w:szCs w:val="72"/>
        </w:rPr>
      </w:pPr>
      <w:r w:rsidRPr="008D7E4D">
        <w:rPr>
          <w:rFonts w:ascii="SassoonPrimaryType" w:hAnsi="SassoonPrimaryType"/>
          <w:bCs/>
          <w:iCs/>
          <w:color w:val="00B050"/>
          <w:sz w:val="72"/>
          <w:szCs w:val="72"/>
        </w:rPr>
        <w:t>TOTLEY ALL SAINTS CE PRIMARY SCHOOL</w:t>
      </w:r>
    </w:p>
    <w:p w14:paraId="35A5DC8D" w14:textId="7878392C" w:rsidR="008D7E4D" w:rsidRPr="00DF7790" w:rsidRDefault="008D7E4D" w:rsidP="008D7E4D">
      <w:pPr>
        <w:pStyle w:val="BodyText"/>
        <w:spacing w:before="200" w:after="480"/>
        <w:ind w:left="426" w:right="26"/>
        <w:jc w:val="center"/>
        <w:rPr>
          <w:rFonts w:ascii="Arial Rounded MT Bold" w:hAnsi="Arial Rounded MT Bold"/>
          <w:b/>
          <w:color w:val="00B050"/>
          <w:sz w:val="96"/>
          <w:szCs w:val="96"/>
        </w:rPr>
      </w:pPr>
      <w:r>
        <w:rPr>
          <w:noProof/>
        </w:rPr>
        <w:drawing>
          <wp:inline distT="0" distB="0" distL="0" distR="0" wp14:anchorId="05A8709F" wp14:editId="74E6B97A">
            <wp:extent cx="1780162" cy="1977842"/>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6325" cy="1995800"/>
                    </a:xfrm>
                    <a:prstGeom prst="rect">
                      <a:avLst/>
                    </a:prstGeom>
                    <a:noFill/>
                    <a:ln>
                      <a:noFill/>
                    </a:ln>
                  </pic:spPr>
                </pic:pic>
              </a:graphicData>
            </a:graphic>
          </wp:inline>
        </w:drawing>
      </w:r>
    </w:p>
    <w:p w14:paraId="34894DF0" w14:textId="212C1ED3" w:rsidR="008D7E4D" w:rsidRPr="008D7E4D" w:rsidRDefault="008D7E4D" w:rsidP="008D7E4D">
      <w:pPr>
        <w:jc w:val="center"/>
        <w:rPr>
          <w:rFonts w:ascii="Arial Rounded MT Bold" w:hAnsi="Arial Rounded MT Bold"/>
          <w:color w:val="00B050"/>
          <w:sz w:val="96"/>
          <w:szCs w:val="96"/>
        </w:rPr>
      </w:pPr>
      <w:r w:rsidRPr="008D7E4D">
        <w:rPr>
          <w:rFonts w:ascii="Arial Rounded MT Bold" w:hAnsi="Arial Rounded MT Bold"/>
          <w:color w:val="00B050"/>
          <w:sz w:val="96"/>
          <w:szCs w:val="96"/>
        </w:rPr>
        <w:t>Religious Education</w:t>
      </w:r>
    </w:p>
    <w:p w14:paraId="34A75B32" w14:textId="24D69BC2" w:rsidR="008D7E4D" w:rsidRPr="008D7E4D" w:rsidRDefault="008D7E4D" w:rsidP="008D7E4D">
      <w:pPr>
        <w:jc w:val="center"/>
        <w:rPr>
          <w:rFonts w:ascii="Arial Rounded MT Bold" w:hAnsi="Arial Rounded MT Bold"/>
          <w:color w:val="00B050"/>
          <w:sz w:val="96"/>
          <w:szCs w:val="96"/>
        </w:rPr>
      </w:pPr>
      <w:r w:rsidRPr="008D7E4D">
        <w:rPr>
          <w:rFonts w:ascii="Arial Rounded MT Bold" w:hAnsi="Arial Rounded MT Bold"/>
          <w:color w:val="00B050"/>
          <w:sz w:val="96"/>
          <w:szCs w:val="96"/>
        </w:rPr>
        <w:t>Policy</w:t>
      </w:r>
    </w:p>
    <w:p w14:paraId="127FCD2D" w14:textId="77777777" w:rsidR="008D7E4D" w:rsidRPr="008D7E4D" w:rsidRDefault="008D7E4D" w:rsidP="008D7E4D">
      <w:pPr>
        <w:pStyle w:val="BodyTextIndent"/>
        <w:rPr>
          <w:color w:val="00B050"/>
        </w:rPr>
      </w:pPr>
    </w:p>
    <w:p w14:paraId="4BEEFAC8" w14:textId="77777777" w:rsidR="008D7E4D" w:rsidRPr="008D7E4D" w:rsidRDefault="008D7E4D" w:rsidP="008D7E4D">
      <w:pPr>
        <w:pStyle w:val="BodyTextIndent"/>
        <w:jc w:val="center"/>
        <w:rPr>
          <w:rFonts w:ascii="Arial Rounded MT Bold" w:hAnsi="Arial Rounded MT Bold"/>
          <w:b/>
          <w:i/>
          <w:color w:val="00B050"/>
          <w:sz w:val="28"/>
          <w:szCs w:val="28"/>
          <w:shd w:val="clear" w:color="auto" w:fill="FFFFFF"/>
        </w:rPr>
      </w:pPr>
      <w:r w:rsidRPr="008D7E4D">
        <w:rPr>
          <w:rFonts w:ascii="SassoonPrimaryInfant" w:hAnsi="SassoonPrimaryInfant"/>
          <w:b/>
          <w:i/>
          <w:color w:val="00B050"/>
          <w:sz w:val="28"/>
          <w:szCs w:val="28"/>
          <w:shd w:val="clear" w:color="auto" w:fill="FFFFFF"/>
        </w:rPr>
        <w:t>“</w:t>
      </w:r>
      <w:r w:rsidRPr="008D7E4D">
        <w:rPr>
          <w:rFonts w:ascii="Arial Rounded MT Bold" w:hAnsi="Arial Rounded MT Bold"/>
          <w:b/>
          <w:i/>
          <w:color w:val="00B050"/>
          <w:sz w:val="28"/>
          <w:szCs w:val="28"/>
          <w:shd w:val="clear" w:color="auto" w:fill="FFFFFF"/>
        </w:rPr>
        <w:t>I have come that they may have life, </w:t>
      </w:r>
    </w:p>
    <w:p w14:paraId="2A17B6C8" w14:textId="77777777" w:rsidR="008D7E4D" w:rsidRPr="008D7E4D" w:rsidRDefault="008D7E4D" w:rsidP="008D7E4D">
      <w:pPr>
        <w:pStyle w:val="BodyTextIndent"/>
        <w:jc w:val="center"/>
        <w:rPr>
          <w:rFonts w:ascii="Arial Rounded MT Bold" w:hAnsi="Arial Rounded MT Bold"/>
          <w:b/>
          <w:i/>
          <w:color w:val="00B050"/>
          <w:sz w:val="28"/>
          <w:szCs w:val="28"/>
          <w:shd w:val="clear" w:color="auto" w:fill="FFFFFF"/>
        </w:rPr>
      </w:pPr>
      <w:r w:rsidRPr="008D7E4D">
        <w:rPr>
          <w:rFonts w:ascii="Arial Rounded MT Bold" w:hAnsi="Arial Rounded MT Bold"/>
          <w:b/>
          <w:i/>
          <w:color w:val="00B050"/>
          <w:sz w:val="28"/>
          <w:szCs w:val="28"/>
          <w:shd w:val="clear" w:color="auto" w:fill="FFFFFF"/>
        </w:rPr>
        <w:t>and have it to the full.”</w:t>
      </w:r>
    </w:p>
    <w:p w14:paraId="4E901BA1" w14:textId="4EDE3186" w:rsidR="008D7E4D" w:rsidRPr="008D7E4D" w:rsidRDefault="008D7E4D" w:rsidP="008D7E4D">
      <w:pPr>
        <w:pStyle w:val="BodyTextIndent"/>
        <w:jc w:val="center"/>
        <w:rPr>
          <w:rFonts w:ascii="Arial Rounded MT Bold" w:hAnsi="Arial Rounded MT Bold"/>
          <w:b/>
          <w:color w:val="00B050"/>
          <w:sz w:val="28"/>
          <w:szCs w:val="28"/>
          <w:shd w:val="clear" w:color="auto" w:fill="FFFFFF"/>
        </w:rPr>
      </w:pPr>
      <w:r w:rsidRPr="008D7E4D">
        <w:rPr>
          <w:rFonts w:ascii="Arial Rounded MT Bold" w:hAnsi="Arial Rounded MT Bold"/>
          <w:b/>
          <w:color w:val="00B050"/>
          <w:sz w:val="28"/>
          <w:szCs w:val="28"/>
          <w:shd w:val="clear" w:color="auto" w:fill="FFFFFF"/>
        </w:rPr>
        <w:t>John 10:10</w:t>
      </w:r>
    </w:p>
    <w:p w14:paraId="0980D94A" w14:textId="77777777" w:rsidR="008D7E4D" w:rsidRDefault="008D7E4D" w:rsidP="008D7E4D">
      <w:pPr>
        <w:pStyle w:val="1bodycopy10pt"/>
      </w:pPr>
    </w:p>
    <w:p w14:paraId="2F1CB1A4" w14:textId="77777777" w:rsidR="008D7E4D" w:rsidRPr="00ED4599" w:rsidRDefault="008D7E4D" w:rsidP="008D7E4D">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7134"/>
      </w:tblGrid>
      <w:tr w:rsidR="008D7E4D" w:rsidRPr="00DA50A5" w14:paraId="6BCCA9F2" w14:textId="77777777" w:rsidTr="008140C8">
        <w:tc>
          <w:tcPr>
            <w:tcW w:w="2586" w:type="dxa"/>
            <w:tcBorders>
              <w:top w:val="single" w:sz="18" w:space="0" w:color="FFFFFF"/>
              <w:bottom w:val="single" w:sz="18" w:space="0" w:color="FFFFFF"/>
            </w:tcBorders>
            <w:shd w:val="clear" w:color="auto" w:fill="D8DFDE"/>
          </w:tcPr>
          <w:p w14:paraId="7AD7BE89" w14:textId="77777777" w:rsidR="008D7E4D" w:rsidRPr="0062626B" w:rsidRDefault="008D7E4D" w:rsidP="008140C8">
            <w:pPr>
              <w:pStyle w:val="1bodycopy10pt"/>
              <w:rPr>
                <w:b/>
              </w:rPr>
            </w:pPr>
            <w:r>
              <w:rPr>
                <w:b/>
              </w:rPr>
              <w:t>Last reviewed</w:t>
            </w:r>
            <w:r w:rsidRPr="0062626B">
              <w:rPr>
                <w:b/>
              </w:rPr>
              <w:t>:</w:t>
            </w:r>
          </w:p>
        </w:tc>
        <w:tc>
          <w:tcPr>
            <w:tcW w:w="7134" w:type="dxa"/>
            <w:tcBorders>
              <w:top w:val="single" w:sz="18" w:space="0" w:color="FFFFFF"/>
              <w:bottom w:val="single" w:sz="18" w:space="0" w:color="FFFFFF"/>
            </w:tcBorders>
            <w:shd w:val="clear" w:color="auto" w:fill="D8DFDE"/>
          </w:tcPr>
          <w:p w14:paraId="41B5856E" w14:textId="71948696" w:rsidR="008D7E4D" w:rsidRPr="00C139F5" w:rsidRDefault="008D7E4D" w:rsidP="008140C8">
            <w:pPr>
              <w:pStyle w:val="1bodycopy11pt"/>
            </w:pPr>
            <w:r w:rsidRPr="00C139F5">
              <w:t>August 202</w:t>
            </w:r>
            <w:r w:rsidR="005C1D52">
              <w:t>5</w:t>
            </w:r>
          </w:p>
        </w:tc>
      </w:tr>
      <w:tr w:rsidR="008D7E4D" w:rsidRPr="00DA50A5" w14:paraId="74F8CE1E" w14:textId="77777777" w:rsidTr="008140C8">
        <w:tc>
          <w:tcPr>
            <w:tcW w:w="2586" w:type="dxa"/>
            <w:tcBorders>
              <w:top w:val="single" w:sz="18" w:space="0" w:color="FFFFFF"/>
              <w:bottom w:val="nil"/>
            </w:tcBorders>
            <w:shd w:val="clear" w:color="auto" w:fill="D8DFDE"/>
          </w:tcPr>
          <w:p w14:paraId="25A092B7" w14:textId="77777777" w:rsidR="008D7E4D" w:rsidRPr="0062626B" w:rsidRDefault="008D7E4D" w:rsidP="008140C8">
            <w:pPr>
              <w:pStyle w:val="1bodycopy10pt"/>
              <w:rPr>
                <w:b/>
              </w:rPr>
            </w:pPr>
            <w:r w:rsidRPr="0062626B">
              <w:rPr>
                <w:b/>
              </w:rPr>
              <w:t>Next review due by:</w:t>
            </w:r>
          </w:p>
        </w:tc>
        <w:tc>
          <w:tcPr>
            <w:tcW w:w="7134" w:type="dxa"/>
            <w:tcBorders>
              <w:top w:val="single" w:sz="18" w:space="0" w:color="FFFFFF"/>
              <w:bottom w:val="nil"/>
            </w:tcBorders>
            <w:shd w:val="clear" w:color="auto" w:fill="D8DFDE"/>
          </w:tcPr>
          <w:p w14:paraId="1C293C3E" w14:textId="0ACEDD44" w:rsidR="008D7E4D" w:rsidRPr="00C139F5" w:rsidRDefault="008D7E4D" w:rsidP="008140C8">
            <w:pPr>
              <w:pStyle w:val="1bodycopy11pt"/>
            </w:pPr>
            <w:r w:rsidRPr="00C139F5">
              <w:t>August 202</w:t>
            </w:r>
            <w:r w:rsidR="005C1D52">
              <w:t>6</w:t>
            </w:r>
          </w:p>
        </w:tc>
      </w:tr>
    </w:tbl>
    <w:p w14:paraId="2A719C01" w14:textId="3811FF33" w:rsidR="008D7E4D" w:rsidRDefault="008D7E4D" w:rsidP="008D7E4D">
      <w:pPr>
        <w:rPr>
          <w:rFonts w:ascii="Porky's" w:hAnsi="Porky's"/>
          <w:b/>
          <w:sz w:val="96"/>
          <w:szCs w:val="96"/>
        </w:rPr>
      </w:pPr>
      <w:r>
        <w:rPr>
          <w:rFonts w:cs="Arial"/>
          <w:b/>
          <w:noProof/>
          <w:lang w:eastAsia="en-GB"/>
        </w:rPr>
        <w:drawing>
          <wp:anchor distT="0" distB="0" distL="114300" distR="114300" simplePos="0" relativeHeight="251668480" behindDoc="0" locked="0" layoutInCell="1" allowOverlap="1" wp14:anchorId="62CA053F" wp14:editId="5BBCB14B">
            <wp:simplePos x="0" y="0"/>
            <wp:positionH relativeFrom="column">
              <wp:posOffset>4930559</wp:posOffset>
            </wp:positionH>
            <wp:positionV relativeFrom="paragraph">
              <wp:posOffset>525240</wp:posOffset>
            </wp:positionV>
            <wp:extent cx="1437640" cy="987425"/>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7640" cy="987425"/>
                    </a:xfrm>
                    <a:prstGeom prst="rect">
                      <a:avLst/>
                    </a:prstGeom>
                    <a:noFill/>
                  </pic:spPr>
                </pic:pic>
              </a:graphicData>
            </a:graphic>
            <wp14:sizeRelH relativeFrom="page">
              <wp14:pctWidth>0</wp14:pctWidth>
            </wp14:sizeRelH>
            <wp14:sizeRelV relativeFrom="page">
              <wp14:pctHeight>0</wp14:pctHeight>
            </wp14:sizeRelV>
          </wp:anchor>
        </w:drawing>
      </w:r>
    </w:p>
    <w:p w14:paraId="3DB2A753" w14:textId="77777777" w:rsidR="00F06617" w:rsidRPr="008D7E4D" w:rsidRDefault="00F06617" w:rsidP="008D7E4D">
      <w:pPr>
        <w:rPr>
          <w:rFonts w:ascii="Calibri" w:hAnsi="Calibri" w:cs="Calibri"/>
          <w:sz w:val="22"/>
          <w:szCs w:val="22"/>
          <w:lang w:eastAsia="en-GB"/>
        </w:rPr>
      </w:pPr>
    </w:p>
    <w:p w14:paraId="228F8636" w14:textId="77777777" w:rsidR="004E2FC2" w:rsidRPr="004E2FC2" w:rsidRDefault="004E2FC2" w:rsidP="004E2FC2">
      <w:pPr>
        <w:pStyle w:val="NoSpacing"/>
      </w:pPr>
    </w:p>
    <w:p w14:paraId="0EA9EADE" w14:textId="77777777" w:rsidR="00F06617" w:rsidRDefault="00F06617" w:rsidP="000B6DD2">
      <w:pPr>
        <w:pStyle w:val="Default"/>
        <w:rPr>
          <w:b/>
          <w:bCs/>
          <w:sz w:val="23"/>
          <w:szCs w:val="23"/>
          <w:u w:val="single"/>
        </w:rPr>
      </w:pPr>
    </w:p>
    <w:p w14:paraId="771C7D96" w14:textId="4108EE47" w:rsidR="000B6DD2" w:rsidRPr="00C76EA6" w:rsidRDefault="000B6DD2" w:rsidP="000B6DD2">
      <w:pPr>
        <w:pStyle w:val="Default"/>
        <w:rPr>
          <w:b/>
          <w:bCs/>
          <w:sz w:val="23"/>
          <w:szCs w:val="23"/>
          <w:u w:val="single"/>
        </w:rPr>
      </w:pPr>
      <w:r w:rsidRPr="00C76EA6">
        <w:rPr>
          <w:b/>
          <w:bCs/>
          <w:sz w:val="23"/>
          <w:szCs w:val="23"/>
          <w:u w:val="single"/>
        </w:rPr>
        <w:lastRenderedPageBreak/>
        <w:t xml:space="preserve">Context and Philosophy: </w:t>
      </w:r>
    </w:p>
    <w:p w14:paraId="1B0AD7A2" w14:textId="77777777" w:rsidR="000B6DD2" w:rsidRDefault="000B6DD2" w:rsidP="000B6DD2">
      <w:pPr>
        <w:pStyle w:val="Default"/>
        <w:rPr>
          <w:sz w:val="23"/>
          <w:szCs w:val="23"/>
        </w:rPr>
      </w:pPr>
    </w:p>
    <w:p w14:paraId="09FF2A50" w14:textId="67D7F5C8" w:rsidR="000B6DD2" w:rsidRPr="000B6DD2" w:rsidRDefault="000B6DD2" w:rsidP="000B6DD2">
      <w:pPr>
        <w:pStyle w:val="Default"/>
        <w:jc w:val="center"/>
        <w:rPr>
          <w:i/>
          <w:sz w:val="23"/>
          <w:szCs w:val="23"/>
        </w:rPr>
      </w:pPr>
      <w:r w:rsidRPr="000B6DD2">
        <w:rPr>
          <w:i/>
          <w:sz w:val="23"/>
          <w:szCs w:val="23"/>
        </w:rPr>
        <w:t>‘At Totley All Saints Church of England Primary School, we aim to be an exceptional school with Christian values at the very heart of the community. We are committed to providing a</w:t>
      </w:r>
      <w:r w:rsidR="00F06617">
        <w:rPr>
          <w:i/>
          <w:sz w:val="23"/>
          <w:szCs w:val="23"/>
        </w:rPr>
        <w:t xml:space="preserve">n </w:t>
      </w:r>
      <w:r w:rsidRPr="000B6DD2">
        <w:rPr>
          <w:i/>
          <w:sz w:val="23"/>
          <w:szCs w:val="23"/>
        </w:rPr>
        <w:t>environment where every child can thrive &amp; is supported to achieve their unique &amp; amazing potential as a child of God.’</w:t>
      </w:r>
    </w:p>
    <w:p w14:paraId="1D06E4FB" w14:textId="77777777" w:rsidR="000B6DD2" w:rsidRDefault="000B6DD2" w:rsidP="000B6DD2">
      <w:pPr>
        <w:pStyle w:val="Default"/>
        <w:jc w:val="center"/>
        <w:rPr>
          <w:sz w:val="23"/>
          <w:szCs w:val="23"/>
        </w:rPr>
      </w:pPr>
      <w:r>
        <w:rPr>
          <w:sz w:val="23"/>
          <w:szCs w:val="23"/>
        </w:rPr>
        <w:t>School Vision Statement</w:t>
      </w:r>
    </w:p>
    <w:p w14:paraId="2C8B2137" w14:textId="77777777" w:rsidR="000B6DD2" w:rsidRDefault="000B6DD2" w:rsidP="000B6DD2">
      <w:pPr>
        <w:pStyle w:val="Default"/>
        <w:rPr>
          <w:sz w:val="23"/>
          <w:szCs w:val="23"/>
        </w:rPr>
      </w:pPr>
    </w:p>
    <w:p w14:paraId="7085FF03" w14:textId="77777777" w:rsidR="000B6DD2" w:rsidRPr="00C76EA6" w:rsidRDefault="000B6DD2" w:rsidP="000B6DD2">
      <w:pPr>
        <w:rPr>
          <w:rFonts w:ascii="SassoonPrimaryInfant" w:hAnsi="SassoonPrimaryInfant"/>
          <w:sz w:val="23"/>
          <w:szCs w:val="23"/>
        </w:rPr>
      </w:pPr>
      <w:r w:rsidRPr="00C76EA6">
        <w:rPr>
          <w:rFonts w:ascii="SassoonPrimaryInfant" w:hAnsi="SassoonPrimaryInfant"/>
          <w:sz w:val="23"/>
          <w:szCs w:val="23"/>
        </w:rPr>
        <w:t>Totley All Saints aims to serve its community by providing education of the highest quality within the context of Christian belief and practice.</w:t>
      </w:r>
      <w:r w:rsidR="00286008">
        <w:rPr>
          <w:rFonts w:ascii="SassoonPrimaryInfant" w:hAnsi="SassoonPrimaryInfant"/>
          <w:sz w:val="23"/>
          <w:szCs w:val="23"/>
        </w:rPr>
        <w:t xml:space="preserve"> </w:t>
      </w:r>
      <w:r w:rsidRPr="00C76EA6">
        <w:rPr>
          <w:rFonts w:ascii="SassoonPrimaryInfant" w:hAnsi="SassoonPrimaryInfant"/>
          <w:sz w:val="23"/>
          <w:szCs w:val="23"/>
        </w:rPr>
        <w:t>It encourages an understanding of the meaning and significance of Faith and promotes Christian values through the experiences it offers all its pupils.</w:t>
      </w:r>
      <w:r w:rsidR="00286008">
        <w:rPr>
          <w:rFonts w:ascii="SassoonPrimaryInfant" w:hAnsi="SassoonPrimaryInfant"/>
          <w:sz w:val="23"/>
          <w:szCs w:val="23"/>
        </w:rPr>
        <w:t xml:space="preserve"> </w:t>
      </w:r>
      <w:r w:rsidRPr="00C76EA6">
        <w:rPr>
          <w:rFonts w:ascii="SassoonPrimaryInfant" w:hAnsi="SassoonPrimaryInfant"/>
          <w:sz w:val="23"/>
          <w:szCs w:val="23"/>
        </w:rPr>
        <w:t>We recognise that it is extremely important to provide varied opportunities for our children in order that they can develop fully on a spiritual, moral, social &amp; cultural level. The school fully recognises the important role which Religious Education plays in this development &amp; is fully committed to providing the very highest quality in RE provision.</w:t>
      </w:r>
    </w:p>
    <w:p w14:paraId="5F951398" w14:textId="77777777" w:rsidR="000B6DD2" w:rsidRPr="00C76EA6" w:rsidRDefault="000B6DD2" w:rsidP="000B6DD2">
      <w:pPr>
        <w:rPr>
          <w:rFonts w:ascii="SassoonPrimaryInfant" w:hAnsi="SassoonPrimaryInfant"/>
          <w:sz w:val="23"/>
          <w:szCs w:val="23"/>
          <w:u w:val="single"/>
        </w:rPr>
      </w:pPr>
    </w:p>
    <w:p w14:paraId="751D91A5" w14:textId="77777777" w:rsidR="000B6DD2" w:rsidRDefault="000B6DD2" w:rsidP="000B6DD2">
      <w:pPr>
        <w:pStyle w:val="Default"/>
        <w:rPr>
          <w:b/>
          <w:bCs/>
          <w:sz w:val="23"/>
          <w:szCs w:val="23"/>
          <w:u w:val="single"/>
        </w:rPr>
      </w:pPr>
      <w:r w:rsidRPr="00C76EA6">
        <w:rPr>
          <w:b/>
          <w:bCs/>
          <w:sz w:val="23"/>
          <w:szCs w:val="23"/>
          <w:u w:val="single"/>
        </w:rPr>
        <w:t xml:space="preserve">The Legal Position of Religious Education: </w:t>
      </w:r>
    </w:p>
    <w:p w14:paraId="0A696892" w14:textId="62FCE5ED" w:rsidR="004C7AE1" w:rsidRPr="005D5F02" w:rsidRDefault="004C7AE1" w:rsidP="000B6DD2">
      <w:pPr>
        <w:pStyle w:val="Default"/>
        <w:rPr>
          <w:bCs/>
          <w:color w:val="auto"/>
          <w:sz w:val="23"/>
          <w:szCs w:val="23"/>
        </w:rPr>
      </w:pPr>
      <w:r w:rsidRPr="005D5F02">
        <w:rPr>
          <w:bCs/>
          <w:color w:val="auto"/>
          <w:sz w:val="23"/>
          <w:szCs w:val="23"/>
        </w:rPr>
        <w:t xml:space="preserve">Children are free to express their own views, whilst also learning about and respecting other religions. </w:t>
      </w:r>
    </w:p>
    <w:p w14:paraId="08DD65CF" w14:textId="77777777" w:rsidR="000B6DD2" w:rsidRPr="004C7AE1" w:rsidRDefault="000B6DD2" w:rsidP="000B6DD2">
      <w:pPr>
        <w:rPr>
          <w:rFonts w:ascii="SassoonPrimaryInfant" w:hAnsi="SassoonPrimaryInfant"/>
          <w:color w:val="FF0000"/>
          <w:sz w:val="23"/>
          <w:szCs w:val="23"/>
        </w:rPr>
      </w:pPr>
      <w:r w:rsidRPr="00C76EA6">
        <w:rPr>
          <w:rFonts w:ascii="SassoonPrimaryInfant" w:hAnsi="SassoonPrimaryInfant"/>
          <w:sz w:val="23"/>
          <w:szCs w:val="23"/>
        </w:rPr>
        <w:t xml:space="preserve">Section 78 (1) of the 2002 Education Act states that all pupils should follow a balanced and broadly based curriculum which ‘promotes the spiritual, moral, social, cultural, mental and physical development of pupils and of society, and prepares pupils for the opportunities, responsibilities and experiences of later life’. At Totley All Saints, we believe that learning about and from religions and beliefs, through the distinct knowledge, understanding and skills contained in RE within a broad-based curriculum, is essential to achieving these aims. Exploring the concepts of religion and belief and their roles in the spiritual, moral and cultural lives of people in a diverse society helps individuals develop moral awareness and social understanding. </w:t>
      </w:r>
      <w:r w:rsidR="004C7AE1">
        <w:rPr>
          <w:rFonts w:ascii="SassoonPrimaryInfant" w:hAnsi="SassoonPrimaryInfant"/>
          <w:sz w:val="23"/>
          <w:szCs w:val="23"/>
        </w:rPr>
        <w:t xml:space="preserve"> </w:t>
      </w:r>
      <w:r w:rsidRPr="00C76EA6">
        <w:rPr>
          <w:rFonts w:ascii="SassoonPrimaryInfant" w:hAnsi="SassoonPrimaryInfant"/>
          <w:sz w:val="23"/>
          <w:szCs w:val="23"/>
        </w:rPr>
        <w:t xml:space="preserve">Our school curriculum for religious education meets the requirements of the </w:t>
      </w:r>
      <w:r w:rsidRPr="001B5CEA">
        <w:rPr>
          <w:rFonts w:ascii="SassoonPrimaryInfant" w:hAnsi="SassoonPrimaryInfant"/>
          <w:sz w:val="23"/>
          <w:szCs w:val="23"/>
        </w:rPr>
        <w:t>1988 Education Reform Act</w:t>
      </w:r>
      <w:r w:rsidRPr="00C76EA6">
        <w:rPr>
          <w:rFonts w:ascii="SassoonPrimaryInfant" w:hAnsi="SassoonPrimaryInfant"/>
          <w:sz w:val="23"/>
          <w:szCs w:val="23"/>
        </w:rPr>
        <w:t xml:space="preserve"> (ERA). The ERA stipulates that religious education is compulsory for all children, including those in the reception class who are less than five years old. The ERA allows parents to withdraw their child from religious education classes if they so wish, although only after they have given written notice to the school governors. The ERA also allows teachers to refuse to teach Religious Education, but only after they have given due notice of their intention to the school governors. Our school RE curriculum is based on the Sheffield LEA’s Agreed Syllabus, and meets all of the requirements set out in that document. The ERA states that the RE syllabus should reflect the fact that religious traditions in Great Britain are in the main Christian, and that it should, at the same time, take account of the teachings and practices of other major religions. Religious Education is inspected under Section 48 of the Education Act (Statutory Inspection of Anglican Schools (SIAMs).</w:t>
      </w:r>
      <w:r w:rsidR="004C7AE1">
        <w:rPr>
          <w:rFonts w:ascii="SassoonPrimaryInfant" w:hAnsi="SassoonPrimaryInfant"/>
          <w:color w:val="FF0000"/>
          <w:sz w:val="23"/>
          <w:szCs w:val="23"/>
        </w:rPr>
        <w:t xml:space="preserve"> </w:t>
      </w:r>
    </w:p>
    <w:p w14:paraId="30977597" w14:textId="77777777" w:rsidR="000B6DD2" w:rsidRDefault="000B6DD2" w:rsidP="000B6DD2">
      <w:pPr>
        <w:rPr>
          <w:sz w:val="23"/>
          <w:szCs w:val="23"/>
        </w:rPr>
      </w:pPr>
    </w:p>
    <w:p w14:paraId="3D86EEF5" w14:textId="77777777" w:rsidR="000B6DD2" w:rsidRPr="00C76EA6" w:rsidRDefault="000B6DD2" w:rsidP="000B6DD2">
      <w:pPr>
        <w:pStyle w:val="Default"/>
        <w:rPr>
          <w:sz w:val="23"/>
          <w:szCs w:val="23"/>
          <w:u w:val="single"/>
        </w:rPr>
      </w:pPr>
      <w:r w:rsidRPr="00C76EA6">
        <w:rPr>
          <w:b/>
          <w:bCs/>
          <w:sz w:val="23"/>
          <w:szCs w:val="23"/>
          <w:u w:val="single"/>
        </w:rPr>
        <w:t xml:space="preserve">Rationale: </w:t>
      </w:r>
    </w:p>
    <w:p w14:paraId="7C8A0351" w14:textId="77777777" w:rsidR="000B6DD2" w:rsidRDefault="000B6DD2" w:rsidP="000B6DD2">
      <w:pPr>
        <w:pStyle w:val="Default"/>
        <w:rPr>
          <w:sz w:val="23"/>
          <w:szCs w:val="23"/>
        </w:rPr>
      </w:pPr>
      <w:r>
        <w:rPr>
          <w:sz w:val="23"/>
          <w:szCs w:val="23"/>
        </w:rPr>
        <w:t xml:space="preserve">At Totley All Saints, our aim is that Religious Education will: </w:t>
      </w:r>
    </w:p>
    <w:p w14:paraId="55AE4438" w14:textId="77777777" w:rsidR="000B6DD2" w:rsidRDefault="000B6DD2" w:rsidP="000B6DD2">
      <w:pPr>
        <w:pStyle w:val="Default"/>
        <w:numPr>
          <w:ilvl w:val="0"/>
          <w:numId w:val="1"/>
        </w:numPr>
        <w:rPr>
          <w:sz w:val="23"/>
          <w:szCs w:val="23"/>
        </w:rPr>
      </w:pPr>
      <w:r>
        <w:rPr>
          <w:sz w:val="23"/>
          <w:szCs w:val="23"/>
        </w:rPr>
        <w:t xml:space="preserve">Provoke challenging questions about the meaning and purpose of life, beliefs, the self, issues of right and wrong, and what it means to be human. It develops students’ knowledge of Christianity, other principal religions, and religious traditions that examine these questions, fostering personal reflection and spiritual development; </w:t>
      </w:r>
    </w:p>
    <w:p w14:paraId="197BF3AF" w14:textId="77777777" w:rsidR="000B6DD2" w:rsidRDefault="000B6DD2" w:rsidP="000B6DD2">
      <w:pPr>
        <w:pStyle w:val="Default"/>
        <w:numPr>
          <w:ilvl w:val="0"/>
          <w:numId w:val="1"/>
        </w:numPr>
        <w:rPr>
          <w:sz w:val="23"/>
          <w:szCs w:val="23"/>
        </w:rPr>
      </w:pPr>
      <w:r>
        <w:rPr>
          <w:sz w:val="23"/>
          <w:szCs w:val="23"/>
        </w:rPr>
        <w:t xml:space="preserve">Encourage students to explore their own beliefs (whether they are religious or non-religious), in the light of what they learn, as they examine issues of religious belief and Faith </w:t>
      </w:r>
      <w:r>
        <w:rPr>
          <w:sz w:val="23"/>
          <w:szCs w:val="23"/>
        </w:rPr>
        <w:lastRenderedPageBreak/>
        <w:t xml:space="preserve">and how these impact on personal, institutional and social ethics; and to express their responses. This also builds resilience to anti-democratic or extremist narratives; </w:t>
      </w:r>
    </w:p>
    <w:p w14:paraId="43404429" w14:textId="77777777" w:rsidR="000B6DD2" w:rsidRDefault="000B6DD2" w:rsidP="000B6DD2">
      <w:pPr>
        <w:pStyle w:val="Default"/>
        <w:numPr>
          <w:ilvl w:val="0"/>
          <w:numId w:val="1"/>
        </w:numPr>
        <w:rPr>
          <w:sz w:val="23"/>
          <w:szCs w:val="23"/>
        </w:rPr>
      </w:pPr>
      <w:r>
        <w:rPr>
          <w:sz w:val="23"/>
          <w:szCs w:val="23"/>
        </w:rPr>
        <w:t xml:space="preserve">Enable students to build their sense of identity and belonging, which helps them flourish within their communities and as citizens in a diverse society; </w:t>
      </w:r>
    </w:p>
    <w:p w14:paraId="1383AC98" w14:textId="77777777" w:rsidR="000B6DD2" w:rsidRDefault="000B6DD2" w:rsidP="000B6DD2">
      <w:pPr>
        <w:pStyle w:val="Default"/>
        <w:numPr>
          <w:ilvl w:val="0"/>
          <w:numId w:val="1"/>
        </w:numPr>
        <w:rPr>
          <w:sz w:val="23"/>
          <w:szCs w:val="23"/>
        </w:rPr>
      </w:pPr>
      <w:r>
        <w:rPr>
          <w:sz w:val="23"/>
          <w:szCs w:val="23"/>
        </w:rPr>
        <w:t xml:space="preserve">Teach students to develop respect for others, including people with different faiths and beliefs, and helps to challenge prejudice; </w:t>
      </w:r>
    </w:p>
    <w:p w14:paraId="3D80F293" w14:textId="77777777" w:rsidR="000B6DD2" w:rsidRDefault="000B6DD2" w:rsidP="000B6DD2">
      <w:pPr>
        <w:pStyle w:val="Default"/>
        <w:numPr>
          <w:ilvl w:val="0"/>
          <w:numId w:val="1"/>
        </w:numPr>
        <w:rPr>
          <w:sz w:val="23"/>
          <w:szCs w:val="23"/>
        </w:rPr>
      </w:pPr>
      <w:r>
        <w:rPr>
          <w:sz w:val="23"/>
          <w:szCs w:val="23"/>
        </w:rPr>
        <w:t xml:space="preserve">Prompt students to consider their responsibilities to themselves and to others, and to explore how they might contribute to their communities and to wider society. It encourages empathy, generosity and compassion; </w:t>
      </w:r>
    </w:p>
    <w:p w14:paraId="16E6C374" w14:textId="77777777" w:rsidR="000B6DD2" w:rsidRDefault="000B6DD2" w:rsidP="000B6DD2">
      <w:pPr>
        <w:pStyle w:val="Default"/>
        <w:numPr>
          <w:ilvl w:val="0"/>
          <w:numId w:val="1"/>
        </w:numPr>
        <w:rPr>
          <w:sz w:val="23"/>
          <w:szCs w:val="23"/>
        </w:rPr>
      </w:pPr>
      <w:r>
        <w:rPr>
          <w:sz w:val="23"/>
          <w:szCs w:val="23"/>
        </w:rPr>
        <w:t xml:space="preserve">Develop a sense of awe, wonder and mystery. </w:t>
      </w:r>
    </w:p>
    <w:p w14:paraId="2DE4E8A6" w14:textId="77777777" w:rsidR="000B6DD2" w:rsidRDefault="000B6DD2" w:rsidP="000B6DD2">
      <w:pPr>
        <w:rPr>
          <w:rFonts w:ascii="SassoonPrimaryInfant" w:hAnsi="SassoonPrimaryInfant"/>
          <w:szCs w:val="24"/>
        </w:rPr>
      </w:pPr>
    </w:p>
    <w:p w14:paraId="41BDE1ED" w14:textId="77777777" w:rsidR="000B6DD2" w:rsidRDefault="000B6DD2" w:rsidP="000B6DD2">
      <w:pPr>
        <w:rPr>
          <w:rFonts w:ascii="SassoonPrimaryInfant" w:hAnsi="SassoonPrimaryInfant"/>
          <w:szCs w:val="24"/>
        </w:rPr>
      </w:pPr>
    </w:p>
    <w:p w14:paraId="2C910EBA" w14:textId="77777777" w:rsidR="000B6DD2" w:rsidRDefault="000B6DD2" w:rsidP="000B6DD2">
      <w:pPr>
        <w:pStyle w:val="Default"/>
        <w:rPr>
          <w:b/>
          <w:bCs/>
          <w:sz w:val="23"/>
          <w:szCs w:val="23"/>
          <w:u w:val="single"/>
        </w:rPr>
      </w:pPr>
      <w:r w:rsidRPr="00C76EA6">
        <w:rPr>
          <w:b/>
          <w:bCs/>
          <w:sz w:val="23"/>
          <w:szCs w:val="23"/>
          <w:u w:val="single"/>
        </w:rPr>
        <w:t xml:space="preserve">The Contribution of RE to Children’s Personal Development and Well-Being: </w:t>
      </w:r>
    </w:p>
    <w:p w14:paraId="53EEAFF0" w14:textId="77777777" w:rsidR="000B6DD2" w:rsidRPr="00C76EA6" w:rsidRDefault="000B6DD2" w:rsidP="000B6DD2">
      <w:pPr>
        <w:rPr>
          <w:rFonts w:ascii="SassoonPrimaryInfant" w:hAnsi="SassoonPrimaryInfant"/>
          <w:sz w:val="23"/>
          <w:szCs w:val="23"/>
        </w:rPr>
      </w:pPr>
      <w:r w:rsidRPr="00C76EA6">
        <w:rPr>
          <w:rFonts w:ascii="SassoonPrimaryInfant" w:hAnsi="SassoonPrimaryInfant"/>
          <w:sz w:val="23"/>
          <w:szCs w:val="23"/>
        </w:rPr>
        <w:t>At Totley All Saints, we believe that R.E. plays an important role in preparing pupils for adult life, employment and lifelong learning. It helps children and young people become successful learners, confident individuals and responsible citizens. It gives them the knowledge, skills and understanding to discern and value truth and goodness, strengthens their capacity for making moral judgements and for evaluating different types of commitment to make positive and healthy choices</w:t>
      </w:r>
    </w:p>
    <w:p w14:paraId="06E07723" w14:textId="77777777" w:rsidR="000B6DD2" w:rsidRPr="00C76EA6" w:rsidRDefault="000B6DD2" w:rsidP="000B6DD2">
      <w:pPr>
        <w:rPr>
          <w:sz w:val="23"/>
          <w:szCs w:val="23"/>
          <w:u w:val="single"/>
        </w:rPr>
      </w:pPr>
    </w:p>
    <w:p w14:paraId="6C47313C" w14:textId="77777777" w:rsidR="000B6DD2" w:rsidRPr="00C76EA6" w:rsidRDefault="000B6DD2" w:rsidP="000B6DD2">
      <w:pPr>
        <w:pStyle w:val="Default"/>
        <w:rPr>
          <w:sz w:val="23"/>
          <w:szCs w:val="23"/>
          <w:u w:val="single"/>
        </w:rPr>
      </w:pPr>
      <w:r w:rsidRPr="00C76EA6">
        <w:rPr>
          <w:b/>
          <w:bCs/>
          <w:sz w:val="23"/>
          <w:szCs w:val="23"/>
          <w:u w:val="single"/>
        </w:rPr>
        <w:t xml:space="preserve">The Contribution of RE to Other Curriculum Areas: </w:t>
      </w:r>
    </w:p>
    <w:p w14:paraId="0238BB7E" w14:textId="77777777" w:rsidR="000B6DD2" w:rsidRDefault="000B6DD2" w:rsidP="000B6DD2">
      <w:pPr>
        <w:pStyle w:val="Default"/>
        <w:rPr>
          <w:sz w:val="23"/>
          <w:szCs w:val="23"/>
        </w:rPr>
      </w:pPr>
      <w:r>
        <w:rPr>
          <w:sz w:val="23"/>
          <w:szCs w:val="23"/>
        </w:rPr>
        <w:t xml:space="preserve">RE contributes to student’s </w:t>
      </w:r>
      <w:r>
        <w:rPr>
          <w:b/>
          <w:bCs/>
          <w:sz w:val="23"/>
          <w:szCs w:val="23"/>
        </w:rPr>
        <w:t xml:space="preserve">spiritual </w:t>
      </w:r>
      <w:r>
        <w:rPr>
          <w:sz w:val="23"/>
          <w:szCs w:val="23"/>
        </w:rPr>
        <w:t xml:space="preserve">development by enabling children to: </w:t>
      </w:r>
    </w:p>
    <w:p w14:paraId="557D8B71" w14:textId="77777777" w:rsidR="000B6DD2" w:rsidRDefault="000B6DD2" w:rsidP="000B6DD2">
      <w:pPr>
        <w:pStyle w:val="Default"/>
        <w:numPr>
          <w:ilvl w:val="0"/>
          <w:numId w:val="1"/>
        </w:numPr>
        <w:rPr>
          <w:sz w:val="23"/>
          <w:szCs w:val="23"/>
        </w:rPr>
      </w:pPr>
      <w:r>
        <w:rPr>
          <w:sz w:val="23"/>
          <w:szCs w:val="23"/>
        </w:rPr>
        <w:t xml:space="preserve">Discuss and reflect on questions of meaning and truth such as the origins of the universe, good and evil, life after death, beliefs about God and humanity and values such as justice, honesty and truth. </w:t>
      </w:r>
    </w:p>
    <w:p w14:paraId="4C5B5082" w14:textId="77777777" w:rsidR="000B6DD2" w:rsidRDefault="000B6DD2" w:rsidP="000B6DD2">
      <w:pPr>
        <w:pStyle w:val="Default"/>
        <w:numPr>
          <w:ilvl w:val="0"/>
          <w:numId w:val="1"/>
        </w:numPr>
        <w:rPr>
          <w:sz w:val="23"/>
          <w:szCs w:val="23"/>
        </w:rPr>
      </w:pPr>
      <w:r>
        <w:rPr>
          <w:sz w:val="23"/>
          <w:szCs w:val="23"/>
        </w:rPr>
        <w:t xml:space="preserve">Learn about and reflect on important concepts and experiences such as love, trust, forgiveness, obedience and sacrifice. </w:t>
      </w:r>
    </w:p>
    <w:p w14:paraId="662C6FA1" w14:textId="77777777" w:rsidR="000B6DD2" w:rsidRDefault="000B6DD2" w:rsidP="000B6DD2">
      <w:pPr>
        <w:pStyle w:val="Default"/>
        <w:numPr>
          <w:ilvl w:val="0"/>
          <w:numId w:val="1"/>
        </w:numPr>
        <w:rPr>
          <w:sz w:val="23"/>
          <w:szCs w:val="23"/>
        </w:rPr>
      </w:pPr>
      <w:r>
        <w:rPr>
          <w:sz w:val="23"/>
          <w:szCs w:val="23"/>
        </w:rPr>
        <w:t xml:space="preserve">Value relationships and develop a sense of belonging. </w:t>
      </w:r>
    </w:p>
    <w:p w14:paraId="51C35C9D" w14:textId="77777777" w:rsidR="000B6DD2" w:rsidRDefault="000B6DD2" w:rsidP="000B6DD2">
      <w:pPr>
        <w:pStyle w:val="Default"/>
        <w:numPr>
          <w:ilvl w:val="0"/>
          <w:numId w:val="1"/>
        </w:numPr>
        <w:rPr>
          <w:sz w:val="23"/>
          <w:szCs w:val="23"/>
        </w:rPr>
      </w:pPr>
      <w:r>
        <w:rPr>
          <w:sz w:val="23"/>
          <w:szCs w:val="23"/>
        </w:rPr>
        <w:t xml:space="preserve">Consider how religions and beliefs regard the value and purpose of human beings; the importance of the environment and the significance of emotions such as love, anger, joy, jealousy, happiness and pain. </w:t>
      </w:r>
    </w:p>
    <w:p w14:paraId="4EC4C6CE" w14:textId="77777777" w:rsidR="000B6DD2" w:rsidRDefault="000B6DD2" w:rsidP="000B6DD2">
      <w:pPr>
        <w:pStyle w:val="Default"/>
        <w:numPr>
          <w:ilvl w:val="0"/>
          <w:numId w:val="1"/>
        </w:numPr>
        <w:rPr>
          <w:sz w:val="23"/>
          <w:szCs w:val="23"/>
        </w:rPr>
      </w:pPr>
      <w:r>
        <w:rPr>
          <w:sz w:val="23"/>
          <w:szCs w:val="23"/>
        </w:rPr>
        <w:t xml:space="preserve">Develop their own ideas and views on religious and spiritual issues. </w:t>
      </w:r>
    </w:p>
    <w:p w14:paraId="6E0BA985" w14:textId="77777777" w:rsidR="000B6DD2" w:rsidRPr="00C76EA6" w:rsidRDefault="000B6DD2" w:rsidP="000B6DD2">
      <w:pPr>
        <w:pStyle w:val="Default"/>
        <w:rPr>
          <w:sz w:val="23"/>
          <w:szCs w:val="23"/>
        </w:rPr>
      </w:pPr>
    </w:p>
    <w:p w14:paraId="5073479B" w14:textId="77777777" w:rsidR="000B6DD2" w:rsidRPr="00C76EA6" w:rsidRDefault="000B6DD2" w:rsidP="000B6DD2">
      <w:pPr>
        <w:rPr>
          <w:rFonts w:ascii="SassoonPrimaryInfant" w:hAnsi="SassoonPrimaryInfant"/>
          <w:sz w:val="23"/>
          <w:szCs w:val="23"/>
        </w:rPr>
      </w:pPr>
      <w:r w:rsidRPr="00C76EA6">
        <w:rPr>
          <w:rFonts w:ascii="SassoonPrimaryInfant" w:hAnsi="SassoonPrimaryInfant"/>
          <w:sz w:val="23"/>
          <w:szCs w:val="23"/>
        </w:rPr>
        <w:t xml:space="preserve">RE contributes to </w:t>
      </w:r>
      <w:r w:rsidRPr="00C76EA6">
        <w:rPr>
          <w:rFonts w:ascii="SassoonPrimaryInfant" w:hAnsi="SassoonPrimaryInfant"/>
          <w:b/>
          <w:bCs/>
          <w:sz w:val="23"/>
          <w:szCs w:val="23"/>
        </w:rPr>
        <w:t xml:space="preserve">moral </w:t>
      </w:r>
      <w:r w:rsidRPr="00C76EA6">
        <w:rPr>
          <w:rFonts w:ascii="SassoonPrimaryInfant" w:hAnsi="SassoonPrimaryInfant"/>
          <w:sz w:val="23"/>
          <w:szCs w:val="23"/>
        </w:rPr>
        <w:t>development by enabling children to:</w:t>
      </w:r>
    </w:p>
    <w:p w14:paraId="718EDB8C" w14:textId="77777777" w:rsidR="000B6DD2" w:rsidRPr="000B6DD2" w:rsidRDefault="000B6DD2" w:rsidP="000B6DD2">
      <w:pPr>
        <w:autoSpaceDE w:val="0"/>
        <w:autoSpaceDN w:val="0"/>
        <w:adjustRightInd w:val="0"/>
        <w:rPr>
          <w:rFonts w:ascii="Symbol" w:eastAsiaTheme="minorHAnsi" w:hAnsi="Symbol" w:cs="Symbol"/>
          <w:color w:val="000000"/>
          <w:szCs w:val="24"/>
        </w:rPr>
      </w:pPr>
    </w:p>
    <w:p w14:paraId="10898CB0" w14:textId="77777777" w:rsidR="000B6DD2" w:rsidRPr="004306AD" w:rsidRDefault="000B6DD2" w:rsidP="004306AD">
      <w:pPr>
        <w:pStyle w:val="ListParagraph"/>
        <w:numPr>
          <w:ilvl w:val="0"/>
          <w:numId w:val="12"/>
        </w:numPr>
        <w:autoSpaceDE w:val="0"/>
        <w:autoSpaceDN w:val="0"/>
        <w:adjustRightInd w:val="0"/>
        <w:rPr>
          <w:rFonts w:ascii="SassoonPrimaryInfant" w:eastAsiaTheme="minorHAnsi" w:hAnsi="SassoonPrimaryInfant" w:cs="SassoonPrimaryInfant"/>
          <w:color w:val="000000"/>
          <w:sz w:val="23"/>
          <w:szCs w:val="23"/>
        </w:rPr>
      </w:pPr>
      <w:r w:rsidRPr="004306AD">
        <w:rPr>
          <w:rFonts w:ascii="SassoonPrimaryInfant" w:eastAsiaTheme="minorHAnsi" w:hAnsi="SassoonPrimaryInfant" w:cs="SassoonPrimaryInfant"/>
          <w:color w:val="000000"/>
          <w:sz w:val="23"/>
          <w:szCs w:val="23"/>
        </w:rPr>
        <w:t xml:space="preserve">Value themselves and others. </w:t>
      </w:r>
    </w:p>
    <w:p w14:paraId="07E6F51D" w14:textId="77777777" w:rsidR="000B6DD2" w:rsidRPr="000B6DD2" w:rsidRDefault="000B6DD2" w:rsidP="004306AD">
      <w:pPr>
        <w:pStyle w:val="ListParagraph"/>
        <w:numPr>
          <w:ilvl w:val="0"/>
          <w:numId w:val="1"/>
        </w:numPr>
        <w:autoSpaceDE w:val="0"/>
        <w:autoSpaceDN w:val="0"/>
        <w:adjustRightInd w:val="0"/>
        <w:ind w:left="0" w:firstLine="426"/>
        <w:rPr>
          <w:rFonts w:ascii="SassoonPrimaryInfant" w:eastAsiaTheme="minorHAnsi" w:hAnsi="SassoonPrimaryInfant" w:cs="SassoonPrimaryInfant"/>
          <w:color w:val="000000"/>
          <w:sz w:val="23"/>
          <w:szCs w:val="23"/>
        </w:rPr>
      </w:pPr>
      <w:r w:rsidRPr="000B6DD2">
        <w:rPr>
          <w:rFonts w:ascii="SassoonPrimaryInfant" w:eastAsiaTheme="minorHAnsi" w:hAnsi="SassoonPrimaryInfant" w:cs="SassoonPrimaryInfant"/>
          <w:color w:val="000000"/>
          <w:sz w:val="23"/>
          <w:szCs w:val="23"/>
        </w:rPr>
        <w:t xml:space="preserve">Explore the influence of family, friends and other sources on moral choices. </w:t>
      </w:r>
    </w:p>
    <w:p w14:paraId="4255FD5A" w14:textId="77777777" w:rsidR="000B6DD2" w:rsidRPr="000B6DD2" w:rsidRDefault="000B6DD2" w:rsidP="004306AD">
      <w:pPr>
        <w:pStyle w:val="ListParagraph"/>
        <w:numPr>
          <w:ilvl w:val="0"/>
          <w:numId w:val="1"/>
        </w:numPr>
        <w:autoSpaceDE w:val="0"/>
        <w:autoSpaceDN w:val="0"/>
        <w:adjustRightInd w:val="0"/>
        <w:ind w:left="0" w:firstLine="426"/>
        <w:rPr>
          <w:rFonts w:ascii="SassoonPrimaryInfant" w:eastAsiaTheme="minorHAnsi" w:hAnsi="SassoonPrimaryInfant" w:cs="SassoonPrimaryInfant"/>
          <w:color w:val="000000"/>
          <w:sz w:val="23"/>
          <w:szCs w:val="23"/>
        </w:rPr>
      </w:pPr>
      <w:r w:rsidRPr="000B6DD2">
        <w:rPr>
          <w:rFonts w:ascii="SassoonPrimaryInfant" w:eastAsiaTheme="minorHAnsi" w:hAnsi="SassoonPrimaryInfant" w:cs="SassoonPrimaryInfant"/>
          <w:color w:val="000000"/>
          <w:sz w:val="23"/>
          <w:szCs w:val="23"/>
        </w:rPr>
        <w:t xml:space="preserve">Consider what is of ultimate value both to themselves and people within religious traditions. </w:t>
      </w:r>
    </w:p>
    <w:p w14:paraId="77E538CA" w14:textId="77777777" w:rsidR="000B6DD2" w:rsidRPr="000B6DD2" w:rsidRDefault="000B6DD2" w:rsidP="000B6DD2">
      <w:pPr>
        <w:pStyle w:val="ListParagraph"/>
        <w:numPr>
          <w:ilvl w:val="0"/>
          <w:numId w:val="1"/>
        </w:numPr>
        <w:autoSpaceDE w:val="0"/>
        <w:autoSpaceDN w:val="0"/>
        <w:adjustRightInd w:val="0"/>
        <w:rPr>
          <w:rFonts w:ascii="SassoonPrimaryInfant" w:eastAsiaTheme="minorHAnsi" w:hAnsi="SassoonPrimaryInfant" w:cs="SassoonPrimaryInfant"/>
          <w:color w:val="000000"/>
          <w:sz w:val="23"/>
          <w:szCs w:val="23"/>
        </w:rPr>
      </w:pPr>
      <w:r w:rsidRPr="000B6DD2">
        <w:rPr>
          <w:rFonts w:ascii="SassoonPrimaryInfant" w:eastAsiaTheme="minorHAnsi" w:hAnsi="SassoonPrimaryInfant" w:cs="SassoonPrimaryInfant"/>
          <w:color w:val="000000"/>
          <w:sz w:val="23"/>
          <w:szCs w:val="23"/>
        </w:rPr>
        <w:t xml:space="preserve">Develop an understanding in religion of the key values and moral choices. </w:t>
      </w:r>
    </w:p>
    <w:p w14:paraId="2FC08815" w14:textId="77777777" w:rsidR="000B6DD2" w:rsidRPr="000B6DD2" w:rsidRDefault="000B6DD2" w:rsidP="000B6DD2">
      <w:pPr>
        <w:pStyle w:val="ListParagraph"/>
        <w:numPr>
          <w:ilvl w:val="0"/>
          <w:numId w:val="1"/>
        </w:numPr>
        <w:autoSpaceDE w:val="0"/>
        <w:autoSpaceDN w:val="0"/>
        <w:adjustRightInd w:val="0"/>
        <w:rPr>
          <w:rFonts w:ascii="SassoonPrimaryInfant" w:eastAsiaTheme="minorHAnsi" w:hAnsi="SassoonPrimaryInfant" w:cs="SassoonPrimaryInfant"/>
          <w:color w:val="000000"/>
          <w:sz w:val="23"/>
          <w:szCs w:val="23"/>
        </w:rPr>
      </w:pPr>
      <w:r w:rsidRPr="000B6DD2">
        <w:rPr>
          <w:rFonts w:ascii="SassoonPrimaryInfant" w:eastAsiaTheme="minorHAnsi" w:hAnsi="SassoonPrimaryInfant" w:cs="SassoonPrimaryInfant"/>
          <w:color w:val="000000"/>
          <w:sz w:val="23"/>
          <w:szCs w:val="23"/>
        </w:rPr>
        <w:t xml:space="preserve">Consider ethical issues especially justice which promotes racial and religious respect. </w:t>
      </w:r>
    </w:p>
    <w:p w14:paraId="08315A49" w14:textId="77777777" w:rsidR="000B6DD2" w:rsidRPr="000B6DD2" w:rsidRDefault="000B6DD2" w:rsidP="000B6DD2">
      <w:pPr>
        <w:pStyle w:val="ListParagraph"/>
        <w:numPr>
          <w:ilvl w:val="0"/>
          <w:numId w:val="1"/>
        </w:numPr>
        <w:autoSpaceDE w:val="0"/>
        <w:autoSpaceDN w:val="0"/>
        <w:adjustRightInd w:val="0"/>
        <w:rPr>
          <w:rFonts w:ascii="SassoonPrimaryInfant" w:eastAsiaTheme="minorHAnsi" w:hAnsi="SassoonPrimaryInfant" w:cs="SassoonPrimaryInfant"/>
          <w:color w:val="000000"/>
          <w:sz w:val="23"/>
          <w:szCs w:val="23"/>
        </w:rPr>
      </w:pPr>
      <w:r w:rsidRPr="000B6DD2">
        <w:rPr>
          <w:rFonts w:ascii="SassoonPrimaryInfant" w:eastAsiaTheme="minorHAnsi" w:hAnsi="SassoonPrimaryInfant" w:cs="SassoonPrimaryInfant"/>
          <w:color w:val="000000"/>
          <w:sz w:val="23"/>
          <w:szCs w:val="23"/>
        </w:rPr>
        <w:t xml:space="preserve">Explore the influence of family, friends and media on moral choices and how society is influenced by teachings and guidance from religions and beliefs. </w:t>
      </w:r>
    </w:p>
    <w:p w14:paraId="68614F06" w14:textId="77777777" w:rsidR="000B6DD2" w:rsidRDefault="000B6DD2" w:rsidP="000B6DD2">
      <w:pPr>
        <w:pStyle w:val="ListParagraph"/>
        <w:numPr>
          <w:ilvl w:val="0"/>
          <w:numId w:val="1"/>
        </w:numPr>
        <w:autoSpaceDE w:val="0"/>
        <w:autoSpaceDN w:val="0"/>
        <w:adjustRightInd w:val="0"/>
        <w:rPr>
          <w:rFonts w:ascii="SassoonPrimaryInfant" w:eastAsiaTheme="minorHAnsi" w:hAnsi="SassoonPrimaryInfant" w:cs="SassoonPrimaryInfant"/>
          <w:color w:val="000000"/>
          <w:sz w:val="23"/>
          <w:szCs w:val="23"/>
        </w:rPr>
      </w:pPr>
      <w:r w:rsidRPr="000B6DD2">
        <w:rPr>
          <w:rFonts w:ascii="SassoonPrimaryInfant" w:eastAsiaTheme="minorHAnsi" w:hAnsi="SassoonPrimaryInfant" w:cs="SassoonPrimaryInfant"/>
          <w:color w:val="000000"/>
          <w:sz w:val="23"/>
          <w:szCs w:val="23"/>
        </w:rPr>
        <w:t>Reflect on the importance of rights and responsibilities and develop a sense of conscience.</w:t>
      </w:r>
    </w:p>
    <w:p w14:paraId="78219555" w14:textId="77777777" w:rsidR="000B6DD2" w:rsidRPr="000B6DD2" w:rsidRDefault="000B6DD2" w:rsidP="000B6DD2">
      <w:pPr>
        <w:pStyle w:val="ListParagraph"/>
        <w:autoSpaceDE w:val="0"/>
        <w:autoSpaceDN w:val="0"/>
        <w:adjustRightInd w:val="0"/>
        <w:rPr>
          <w:rFonts w:ascii="SassoonPrimaryInfant" w:eastAsiaTheme="minorHAnsi" w:hAnsi="SassoonPrimaryInfant" w:cs="SassoonPrimaryInfant"/>
          <w:color w:val="000000"/>
          <w:sz w:val="23"/>
          <w:szCs w:val="23"/>
        </w:rPr>
      </w:pPr>
      <w:r w:rsidRPr="000B6DD2">
        <w:rPr>
          <w:rFonts w:ascii="SassoonPrimaryInfant" w:eastAsiaTheme="minorHAnsi" w:hAnsi="SassoonPrimaryInfant" w:cs="SassoonPrimaryInfant"/>
          <w:color w:val="000000"/>
          <w:sz w:val="23"/>
          <w:szCs w:val="23"/>
        </w:rPr>
        <w:t xml:space="preserve"> </w:t>
      </w:r>
    </w:p>
    <w:p w14:paraId="3B6ADD42" w14:textId="77777777" w:rsidR="000B6DD2" w:rsidRPr="000B6DD2" w:rsidRDefault="000B6DD2" w:rsidP="000B6DD2">
      <w:pPr>
        <w:autoSpaceDE w:val="0"/>
        <w:autoSpaceDN w:val="0"/>
        <w:adjustRightInd w:val="0"/>
        <w:rPr>
          <w:rFonts w:ascii="SassoonPrimaryInfant" w:eastAsiaTheme="minorHAnsi" w:hAnsi="SassoonPrimaryInfant" w:cs="SassoonPrimaryInfant"/>
          <w:color w:val="000000"/>
          <w:sz w:val="23"/>
          <w:szCs w:val="23"/>
        </w:rPr>
      </w:pPr>
      <w:r w:rsidRPr="000B6DD2">
        <w:rPr>
          <w:rFonts w:ascii="SassoonPrimaryInfant" w:eastAsiaTheme="minorHAnsi" w:hAnsi="SassoonPrimaryInfant" w:cs="SassoonPrimaryInfant"/>
          <w:color w:val="000000"/>
          <w:sz w:val="23"/>
          <w:szCs w:val="23"/>
        </w:rPr>
        <w:t xml:space="preserve">RE contributes to student’s </w:t>
      </w:r>
      <w:r w:rsidRPr="000B6DD2">
        <w:rPr>
          <w:rFonts w:ascii="SassoonPrimaryInfant" w:eastAsiaTheme="minorHAnsi" w:hAnsi="SassoonPrimaryInfant" w:cs="SassoonPrimaryInfant"/>
          <w:b/>
          <w:bCs/>
          <w:color w:val="000000"/>
          <w:sz w:val="23"/>
          <w:szCs w:val="23"/>
        </w:rPr>
        <w:t xml:space="preserve">social </w:t>
      </w:r>
      <w:r w:rsidRPr="000B6DD2">
        <w:rPr>
          <w:rFonts w:ascii="SassoonPrimaryInfant" w:eastAsiaTheme="minorHAnsi" w:hAnsi="SassoonPrimaryInfant" w:cs="SassoonPrimaryInfant"/>
          <w:color w:val="000000"/>
          <w:sz w:val="23"/>
          <w:szCs w:val="23"/>
        </w:rPr>
        <w:t xml:space="preserve">development by enabling children to: </w:t>
      </w:r>
    </w:p>
    <w:p w14:paraId="0DB6FEBA" w14:textId="77777777" w:rsidR="000B6DD2" w:rsidRPr="000B6DD2" w:rsidRDefault="000B6DD2" w:rsidP="000B6DD2">
      <w:pPr>
        <w:pStyle w:val="ListParagraph"/>
        <w:numPr>
          <w:ilvl w:val="0"/>
          <w:numId w:val="1"/>
        </w:numPr>
        <w:autoSpaceDE w:val="0"/>
        <w:autoSpaceDN w:val="0"/>
        <w:adjustRightInd w:val="0"/>
        <w:rPr>
          <w:rFonts w:ascii="SassoonPrimaryInfant" w:eastAsiaTheme="minorHAnsi" w:hAnsi="SassoonPrimaryInfant" w:cs="SassoonPrimaryInfant"/>
          <w:color w:val="000000"/>
          <w:sz w:val="23"/>
          <w:szCs w:val="23"/>
        </w:rPr>
      </w:pPr>
      <w:r w:rsidRPr="000B6DD2">
        <w:rPr>
          <w:rFonts w:ascii="SassoonPrimaryInfant" w:eastAsiaTheme="minorHAnsi" w:hAnsi="SassoonPrimaryInfant" w:cs="SassoonPrimaryInfant"/>
          <w:color w:val="000000"/>
          <w:sz w:val="23"/>
          <w:szCs w:val="23"/>
        </w:rPr>
        <w:t xml:space="preserve">Consider how religious and other beliefs lead to particular actions and concerns. </w:t>
      </w:r>
    </w:p>
    <w:p w14:paraId="4056DF91" w14:textId="77777777" w:rsidR="000B6DD2" w:rsidRDefault="000B6DD2" w:rsidP="000B6DD2">
      <w:pPr>
        <w:pStyle w:val="ListParagraph"/>
        <w:numPr>
          <w:ilvl w:val="0"/>
          <w:numId w:val="1"/>
        </w:numPr>
        <w:autoSpaceDE w:val="0"/>
        <w:autoSpaceDN w:val="0"/>
        <w:adjustRightInd w:val="0"/>
        <w:rPr>
          <w:rFonts w:ascii="SassoonPrimaryInfant" w:eastAsiaTheme="minorHAnsi" w:hAnsi="SassoonPrimaryInfant" w:cs="SassoonPrimaryInfant"/>
          <w:color w:val="000000"/>
          <w:sz w:val="23"/>
          <w:szCs w:val="23"/>
        </w:rPr>
      </w:pPr>
      <w:r w:rsidRPr="000B6DD2">
        <w:rPr>
          <w:rFonts w:ascii="SassoonPrimaryInfant" w:eastAsiaTheme="minorHAnsi" w:hAnsi="SassoonPrimaryInfant" w:cs="SassoonPrimaryInfant"/>
          <w:color w:val="000000"/>
          <w:sz w:val="23"/>
          <w:szCs w:val="23"/>
        </w:rPr>
        <w:t xml:space="preserve">Reflect on the importance of friendship and positive relationships </w:t>
      </w:r>
    </w:p>
    <w:p w14:paraId="5FCB87C7" w14:textId="77777777" w:rsidR="000B6DD2" w:rsidRDefault="000B6DD2" w:rsidP="000B6DD2">
      <w:pPr>
        <w:autoSpaceDE w:val="0"/>
        <w:autoSpaceDN w:val="0"/>
        <w:adjustRightInd w:val="0"/>
        <w:ind w:left="360"/>
        <w:rPr>
          <w:rFonts w:ascii="SassoonPrimaryInfant" w:eastAsiaTheme="minorHAnsi" w:hAnsi="SassoonPrimaryInfant" w:cs="SassoonPrimaryInfant"/>
          <w:color w:val="000000"/>
          <w:sz w:val="23"/>
          <w:szCs w:val="23"/>
        </w:rPr>
      </w:pPr>
      <w:r w:rsidRPr="000B6DD2">
        <w:rPr>
          <w:rFonts w:ascii="Symbol" w:eastAsiaTheme="minorHAnsi" w:hAnsi="Symbol" w:cs="Symbol"/>
          <w:color w:val="000000"/>
          <w:sz w:val="23"/>
          <w:szCs w:val="23"/>
        </w:rPr>
        <w:t></w:t>
      </w:r>
      <w:r>
        <w:rPr>
          <w:rFonts w:ascii="Symbol" w:eastAsiaTheme="minorHAnsi" w:hAnsi="Symbol" w:cs="Symbol"/>
          <w:color w:val="000000"/>
          <w:sz w:val="23"/>
          <w:szCs w:val="23"/>
        </w:rPr>
        <w:t></w:t>
      </w:r>
      <w:r>
        <w:rPr>
          <w:rFonts w:ascii="Symbol" w:eastAsiaTheme="minorHAnsi" w:hAnsi="Symbol" w:cs="Symbol"/>
          <w:color w:val="000000"/>
          <w:sz w:val="23"/>
          <w:szCs w:val="23"/>
        </w:rPr>
        <w:t></w:t>
      </w:r>
      <w:r>
        <w:rPr>
          <w:rFonts w:ascii="Symbol" w:eastAsiaTheme="minorHAnsi" w:hAnsi="Symbol" w:cs="Symbol"/>
          <w:color w:val="000000"/>
          <w:sz w:val="23"/>
          <w:szCs w:val="23"/>
        </w:rPr>
        <w:t></w:t>
      </w:r>
      <w:r w:rsidRPr="000B6DD2">
        <w:rPr>
          <w:rFonts w:ascii="Symbol" w:eastAsiaTheme="minorHAnsi" w:hAnsi="Symbol" w:cs="Symbol"/>
          <w:color w:val="000000"/>
          <w:sz w:val="23"/>
          <w:szCs w:val="23"/>
        </w:rPr>
        <w:t></w:t>
      </w:r>
      <w:r w:rsidRPr="000B6DD2">
        <w:rPr>
          <w:rFonts w:ascii="SassoonPrimaryInfant" w:eastAsiaTheme="minorHAnsi" w:hAnsi="SassoonPrimaryInfant" w:cs="SassoonPrimaryInfant"/>
          <w:color w:val="000000"/>
          <w:sz w:val="23"/>
          <w:szCs w:val="23"/>
        </w:rPr>
        <w:t>Investigate social issues from religious perspectives, recogn</w:t>
      </w:r>
      <w:r>
        <w:rPr>
          <w:rFonts w:ascii="SassoonPrimaryInfant" w:eastAsiaTheme="minorHAnsi" w:hAnsi="SassoonPrimaryInfant" w:cs="SassoonPrimaryInfant"/>
          <w:color w:val="000000"/>
          <w:sz w:val="23"/>
          <w:szCs w:val="23"/>
        </w:rPr>
        <w:t xml:space="preserve">ise the diversity of viewpoints   </w:t>
      </w:r>
    </w:p>
    <w:p w14:paraId="1E24CFC9" w14:textId="77777777" w:rsidR="000B6DD2" w:rsidRDefault="000B6DD2" w:rsidP="000B6DD2">
      <w:pPr>
        <w:autoSpaceDE w:val="0"/>
        <w:autoSpaceDN w:val="0"/>
        <w:adjustRightInd w:val="0"/>
        <w:ind w:left="360"/>
        <w:rPr>
          <w:rFonts w:ascii="SassoonPrimaryInfant" w:eastAsiaTheme="minorHAnsi" w:hAnsi="SassoonPrimaryInfant" w:cs="SassoonPrimaryInfant"/>
          <w:color w:val="000000"/>
          <w:sz w:val="23"/>
          <w:szCs w:val="23"/>
        </w:rPr>
      </w:pPr>
      <w:r>
        <w:rPr>
          <w:rFonts w:ascii="SassoonPrimaryInfant" w:eastAsiaTheme="minorHAnsi" w:hAnsi="SassoonPrimaryInfant" w:cs="SassoonPrimaryInfant"/>
          <w:color w:val="000000"/>
          <w:sz w:val="23"/>
          <w:szCs w:val="23"/>
        </w:rPr>
        <w:lastRenderedPageBreak/>
        <w:t xml:space="preserve">     </w:t>
      </w:r>
      <w:r w:rsidRPr="000B6DD2">
        <w:rPr>
          <w:rFonts w:ascii="SassoonPrimaryInfant" w:eastAsiaTheme="minorHAnsi" w:hAnsi="SassoonPrimaryInfant" w:cs="SassoonPrimaryInfant"/>
          <w:color w:val="000000"/>
          <w:sz w:val="23"/>
          <w:szCs w:val="23"/>
        </w:rPr>
        <w:t xml:space="preserve">within and between religions. </w:t>
      </w:r>
    </w:p>
    <w:p w14:paraId="05441A7B" w14:textId="77777777" w:rsidR="000B6DD2" w:rsidRPr="000B6DD2" w:rsidRDefault="000B6DD2" w:rsidP="000B6DD2">
      <w:pPr>
        <w:autoSpaceDE w:val="0"/>
        <w:autoSpaceDN w:val="0"/>
        <w:adjustRightInd w:val="0"/>
        <w:ind w:left="360"/>
        <w:rPr>
          <w:rFonts w:ascii="SassoonPrimaryInfant" w:eastAsiaTheme="minorHAnsi" w:hAnsi="SassoonPrimaryInfant" w:cs="SassoonPrimaryInfant"/>
          <w:color w:val="000000"/>
          <w:sz w:val="23"/>
          <w:szCs w:val="23"/>
        </w:rPr>
      </w:pPr>
    </w:p>
    <w:p w14:paraId="20B88699" w14:textId="77777777" w:rsidR="000B6DD2" w:rsidRDefault="000B6DD2" w:rsidP="000B6DD2">
      <w:pPr>
        <w:autoSpaceDE w:val="0"/>
        <w:autoSpaceDN w:val="0"/>
        <w:adjustRightInd w:val="0"/>
        <w:rPr>
          <w:rFonts w:ascii="SassoonPrimaryInfant" w:eastAsiaTheme="minorHAnsi" w:hAnsi="SassoonPrimaryInfant" w:cs="SassoonPrimaryInfant"/>
          <w:color w:val="000000"/>
          <w:sz w:val="23"/>
          <w:szCs w:val="23"/>
        </w:rPr>
      </w:pPr>
      <w:r w:rsidRPr="000B6DD2">
        <w:rPr>
          <w:rFonts w:ascii="SassoonPrimaryInfant" w:eastAsiaTheme="minorHAnsi" w:hAnsi="SassoonPrimaryInfant" w:cs="SassoonPrimaryInfant"/>
          <w:color w:val="000000"/>
          <w:sz w:val="23"/>
          <w:szCs w:val="23"/>
        </w:rPr>
        <w:t xml:space="preserve">RE contributes to student’s </w:t>
      </w:r>
      <w:r w:rsidRPr="000B6DD2">
        <w:rPr>
          <w:rFonts w:ascii="SassoonPrimaryInfant" w:eastAsiaTheme="minorHAnsi" w:hAnsi="SassoonPrimaryInfant" w:cs="SassoonPrimaryInfant"/>
          <w:b/>
          <w:bCs/>
          <w:color w:val="000000"/>
          <w:sz w:val="23"/>
          <w:szCs w:val="23"/>
        </w:rPr>
        <w:t xml:space="preserve">cultural </w:t>
      </w:r>
      <w:r w:rsidRPr="000B6DD2">
        <w:rPr>
          <w:rFonts w:ascii="SassoonPrimaryInfant" w:eastAsiaTheme="minorHAnsi" w:hAnsi="SassoonPrimaryInfant" w:cs="SassoonPrimaryInfant"/>
          <w:color w:val="000000"/>
          <w:sz w:val="23"/>
          <w:szCs w:val="23"/>
        </w:rPr>
        <w:t xml:space="preserve">development by enabling children to: </w:t>
      </w:r>
    </w:p>
    <w:p w14:paraId="621071F9" w14:textId="77777777" w:rsidR="000B6DD2" w:rsidRPr="000B6DD2" w:rsidRDefault="000B6DD2" w:rsidP="000B6DD2">
      <w:pPr>
        <w:autoSpaceDE w:val="0"/>
        <w:autoSpaceDN w:val="0"/>
        <w:adjustRightInd w:val="0"/>
        <w:rPr>
          <w:rFonts w:ascii="SassoonPrimaryInfant" w:eastAsiaTheme="minorHAnsi" w:hAnsi="SassoonPrimaryInfant" w:cs="SassoonPrimaryInfant"/>
          <w:color w:val="000000"/>
          <w:sz w:val="23"/>
          <w:szCs w:val="23"/>
        </w:rPr>
      </w:pPr>
    </w:p>
    <w:p w14:paraId="2BF147DB" w14:textId="77777777" w:rsidR="000B6DD2" w:rsidRPr="000B6DD2" w:rsidRDefault="000B6DD2" w:rsidP="000B6DD2">
      <w:pPr>
        <w:pStyle w:val="ListParagraph"/>
        <w:numPr>
          <w:ilvl w:val="0"/>
          <w:numId w:val="1"/>
        </w:numPr>
        <w:autoSpaceDE w:val="0"/>
        <w:autoSpaceDN w:val="0"/>
        <w:adjustRightInd w:val="0"/>
        <w:rPr>
          <w:rFonts w:ascii="SassoonPrimaryInfant" w:eastAsiaTheme="minorHAnsi" w:hAnsi="SassoonPrimaryInfant" w:cs="SassoonPrimaryInfant"/>
          <w:color w:val="000000"/>
          <w:sz w:val="23"/>
          <w:szCs w:val="23"/>
        </w:rPr>
      </w:pPr>
      <w:r w:rsidRPr="000B6DD2">
        <w:rPr>
          <w:rFonts w:ascii="SassoonPrimaryInfant" w:eastAsiaTheme="minorHAnsi" w:hAnsi="SassoonPrimaryInfant" w:cs="SassoonPrimaryInfant"/>
          <w:color w:val="000000"/>
          <w:sz w:val="23"/>
          <w:szCs w:val="23"/>
        </w:rPr>
        <w:t xml:space="preserve">Encounter people, stories, </w:t>
      </w:r>
      <w:r w:rsidR="004306AD" w:rsidRPr="000B6DD2">
        <w:rPr>
          <w:rFonts w:ascii="SassoonPrimaryInfant" w:eastAsiaTheme="minorHAnsi" w:hAnsi="SassoonPrimaryInfant" w:cs="SassoonPrimaryInfant"/>
          <w:color w:val="000000"/>
          <w:sz w:val="23"/>
          <w:szCs w:val="23"/>
        </w:rPr>
        <w:t>artefacts</w:t>
      </w:r>
      <w:r w:rsidRPr="000B6DD2">
        <w:rPr>
          <w:rFonts w:ascii="SassoonPrimaryInfant" w:eastAsiaTheme="minorHAnsi" w:hAnsi="SassoonPrimaryInfant" w:cs="SassoonPrimaryInfant"/>
          <w:color w:val="000000"/>
          <w:sz w:val="23"/>
          <w:szCs w:val="23"/>
        </w:rPr>
        <w:t xml:space="preserve"> and resources from differing cultures. </w:t>
      </w:r>
    </w:p>
    <w:p w14:paraId="625E73B3" w14:textId="77777777" w:rsidR="000B6DD2" w:rsidRPr="000B6DD2" w:rsidRDefault="000B6DD2" w:rsidP="000B6DD2">
      <w:pPr>
        <w:pStyle w:val="ListParagraph"/>
        <w:numPr>
          <w:ilvl w:val="0"/>
          <w:numId w:val="1"/>
        </w:numPr>
        <w:autoSpaceDE w:val="0"/>
        <w:autoSpaceDN w:val="0"/>
        <w:adjustRightInd w:val="0"/>
        <w:rPr>
          <w:rFonts w:ascii="SassoonPrimaryInfant" w:eastAsiaTheme="minorHAnsi" w:hAnsi="SassoonPrimaryInfant" w:cs="SassoonPrimaryInfant"/>
          <w:color w:val="000000"/>
          <w:sz w:val="23"/>
          <w:szCs w:val="23"/>
        </w:rPr>
      </w:pPr>
      <w:r w:rsidRPr="000B6DD2">
        <w:rPr>
          <w:rFonts w:ascii="SassoonPrimaryInfant" w:eastAsiaTheme="minorHAnsi" w:hAnsi="SassoonPrimaryInfant" w:cs="SassoonPrimaryInfant"/>
          <w:color w:val="000000"/>
          <w:sz w:val="23"/>
          <w:szCs w:val="23"/>
        </w:rPr>
        <w:t xml:space="preserve">Promote respect for all, combating prejudice and discrimination. </w:t>
      </w:r>
    </w:p>
    <w:p w14:paraId="5C897D61" w14:textId="77777777" w:rsidR="000B6DD2" w:rsidRPr="000B6DD2" w:rsidRDefault="000B6DD2" w:rsidP="000B6DD2">
      <w:pPr>
        <w:pStyle w:val="ListParagraph"/>
        <w:numPr>
          <w:ilvl w:val="0"/>
          <w:numId w:val="1"/>
        </w:numPr>
        <w:autoSpaceDE w:val="0"/>
        <w:autoSpaceDN w:val="0"/>
        <w:adjustRightInd w:val="0"/>
        <w:rPr>
          <w:rFonts w:ascii="SassoonPrimaryInfant" w:eastAsiaTheme="minorHAnsi" w:hAnsi="SassoonPrimaryInfant" w:cs="SassoonPrimaryInfant"/>
          <w:color w:val="000000"/>
          <w:sz w:val="23"/>
          <w:szCs w:val="23"/>
        </w:rPr>
      </w:pPr>
      <w:r w:rsidRPr="000B6DD2">
        <w:rPr>
          <w:rFonts w:ascii="SassoonPrimaryInfant" w:eastAsiaTheme="minorHAnsi" w:hAnsi="SassoonPrimaryInfant" w:cs="SassoonPrimaryInfant"/>
          <w:color w:val="000000"/>
          <w:sz w:val="23"/>
          <w:szCs w:val="23"/>
        </w:rPr>
        <w:t xml:space="preserve">Challenge stereotypes of religion and beliefs. </w:t>
      </w:r>
    </w:p>
    <w:p w14:paraId="219BECE6" w14:textId="77777777" w:rsidR="000B6DD2" w:rsidRDefault="000B6DD2" w:rsidP="000B6DD2">
      <w:pPr>
        <w:autoSpaceDE w:val="0"/>
        <w:autoSpaceDN w:val="0"/>
        <w:adjustRightInd w:val="0"/>
        <w:rPr>
          <w:rFonts w:ascii="SassoonPrimaryInfant" w:eastAsiaTheme="minorHAnsi" w:hAnsi="SassoonPrimaryInfant" w:cs="SassoonPrimaryInfant"/>
          <w:color w:val="000000"/>
          <w:sz w:val="23"/>
          <w:szCs w:val="23"/>
        </w:rPr>
      </w:pPr>
    </w:p>
    <w:p w14:paraId="75DBF44A" w14:textId="77777777" w:rsidR="000B6DD2" w:rsidRDefault="000B6DD2" w:rsidP="000B6DD2">
      <w:pPr>
        <w:pStyle w:val="Default"/>
        <w:rPr>
          <w:sz w:val="23"/>
          <w:szCs w:val="23"/>
        </w:rPr>
      </w:pPr>
      <w:r>
        <w:rPr>
          <w:sz w:val="23"/>
          <w:szCs w:val="23"/>
        </w:rPr>
        <w:t xml:space="preserve">RE contributes to </w:t>
      </w:r>
      <w:r>
        <w:rPr>
          <w:b/>
          <w:bCs/>
          <w:sz w:val="23"/>
          <w:szCs w:val="23"/>
        </w:rPr>
        <w:t xml:space="preserve">Community Cohesion </w:t>
      </w:r>
      <w:r>
        <w:rPr>
          <w:sz w:val="23"/>
          <w:szCs w:val="23"/>
        </w:rPr>
        <w:t xml:space="preserve">&amp; sense of </w:t>
      </w:r>
      <w:r>
        <w:rPr>
          <w:b/>
          <w:bCs/>
          <w:sz w:val="23"/>
          <w:szCs w:val="23"/>
        </w:rPr>
        <w:t xml:space="preserve">citizenship </w:t>
      </w:r>
      <w:r>
        <w:rPr>
          <w:sz w:val="23"/>
          <w:szCs w:val="23"/>
        </w:rPr>
        <w:t xml:space="preserve">by providing a key context in which to develop children’s understanding and appreciation of diversity, to promote shared values and to challenge racism and discrimination in: </w:t>
      </w:r>
    </w:p>
    <w:p w14:paraId="1237B8B1" w14:textId="77777777" w:rsidR="000B6DD2" w:rsidRDefault="000B6DD2" w:rsidP="000B6DD2">
      <w:pPr>
        <w:pStyle w:val="Default"/>
        <w:numPr>
          <w:ilvl w:val="0"/>
          <w:numId w:val="1"/>
        </w:numPr>
        <w:rPr>
          <w:sz w:val="23"/>
          <w:szCs w:val="23"/>
        </w:rPr>
      </w:pPr>
      <w:r>
        <w:rPr>
          <w:sz w:val="23"/>
          <w:szCs w:val="23"/>
        </w:rPr>
        <w:t xml:space="preserve">the school community; </w:t>
      </w:r>
    </w:p>
    <w:p w14:paraId="7EB510E0" w14:textId="77777777" w:rsidR="000B6DD2" w:rsidRDefault="000B6DD2" w:rsidP="000B6DD2">
      <w:pPr>
        <w:pStyle w:val="Default"/>
        <w:numPr>
          <w:ilvl w:val="0"/>
          <w:numId w:val="1"/>
        </w:numPr>
        <w:rPr>
          <w:sz w:val="23"/>
          <w:szCs w:val="23"/>
        </w:rPr>
      </w:pPr>
      <w:r>
        <w:rPr>
          <w:sz w:val="23"/>
          <w:szCs w:val="23"/>
        </w:rPr>
        <w:t xml:space="preserve">the community within which the school is located; </w:t>
      </w:r>
    </w:p>
    <w:p w14:paraId="03555285" w14:textId="77777777" w:rsidR="000B6DD2" w:rsidRDefault="000B6DD2" w:rsidP="000B6DD2">
      <w:pPr>
        <w:pStyle w:val="Default"/>
        <w:numPr>
          <w:ilvl w:val="0"/>
          <w:numId w:val="1"/>
        </w:numPr>
        <w:rPr>
          <w:sz w:val="23"/>
          <w:szCs w:val="23"/>
        </w:rPr>
      </w:pPr>
      <w:r>
        <w:rPr>
          <w:sz w:val="23"/>
          <w:szCs w:val="23"/>
        </w:rPr>
        <w:t xml:space="preserve">The UK community; </w:t>
      </w:r>
    </w:p>
    <w:p w14:paraId="7B4B7694" w14:textId="77777777" w:rsidR="000B6DD2" w:rsidRDefault="000B6DD2" w:rsidP="000B6DD2">
      <w:pPr>
        <w:pStyle w:val="Default"/>
        <w:numPr>
          <w:ilvl w:val="0"/>
          <w:numId w:val="1"/>
        </w:numPr>
        <w:rPr>
          <w:sz w:val="23"/>
          <w:szCs w:val="23"/>
        </w:rPr>
      </w:pPr>
      <w:r>
        <w:rPr>
          <w:sz w:val="23"/>
          <w:szCs w:val="23"/>
        </w:rPr>
        <w:t xml:space="preserve">The Global community. </w:t>
      </w:r>
    </w:p>
    <w:p w14:paraId="191109CD" w14:textId="77777777" w:rsidR="000B6DD2" w:rsidRDefault="000B6DD2" w:rsidP="000B6DD2">
      <w:pPr>
        <w:pStyle w:val="Default"/>
        <w:rPr>
          <w:sz w:val="23"/>
          <w:szCs w:val="23"/>
        </w:rPr>
      </w:pPr>
    </w:p>
    <w:p w14:paraId="3DB1B598" w14:textId="77777777" w:rsidR="000B6DD2" w:rsidRDefault="000B6DD2" w:rsidP="000B6DD2">
      <w:pPr>
        <w:pStyle w:val="Default"/>
        <w:rPr>
          <w:sz w:val="23"/>
          <w:szCs w:val="23"/>
        </w:rPr>
      </w:pPr>
      <w:r>
        <w:rPr>
          <w:sz w:val="23"/>
          <w:szCs w:val="23"/>
        </w:rPr>
        <w:t xml:space="preserve">RE can also make an important contribution to children’s use of </w:t>
      </w:r>
      <w:r>
        <w:rPr>
          <w:b/>
          <w:bCs/>
          <w:sz w:val="23"/>
          <w:szCs w:val="23"/>
        </w:rPr>
        <w:t xml:space="preserve">language </w:t>
      </w:r>
      <w:r>
        <w:rPr>
          <w:sz w:val="23"/>
          <w:szCs w:val="23"/>
        </w:rPr>
        <w:t xml:space="preserve">by enabling them to: </w:t>
      </w:r>
    </w:p>
    <w:p w14:paraId="659063EE" w14:textId="77777777" w:rsidR="000B6DD2" w:rsidRDefault="000B6DD2" w:rsidP="000B6DD2">
      <w:pPr>
        <w:pStyle w:val="Default"/>
        <w:numPr>
          <w:ilvl w:val="0"/>
          <w:numId w:val="1"/>
        </w:numPr>
        <w:rPr>
          <w:sz w:val="23"/>
          <w:szCs w:val="23"/>
        </w:rPr>
      </w:pPr>
      <w:r>
        <w:rPr>
          <w:sz w:val="23"/>
          <w:szCs w:val="23"/>
        </w:rPr>
        <w:t xml:space="preserve">Acquire and develop a specialist vocabulary. </w:t>
      </w:r>
    </w:p>
    <w:p w14:paraId="6F5687E3" w14:textId="77777777" w:rsidR="000B6DD2" w:rsidRDefault="000B6DD2" w:rsidP="000B6DD2">
      <w:pPr>
        <w:pStyle w:val="Default"/>
        <w:numPr>
          <w:ilvl w:val="0"/>
          <w:numId w:val="1"/>
        </w:numPr>
        <w:rPr>
          <w:sz w:val="23"/>
          <w:szCs w:val="23"/>
        </w:rPr>
      </w:pPr>
      <w:r>
        <w:rPr>
          <w:sz w:val="23"/>
          <w:szCs w:val="23"/>
        </w:rPr>
        <w:t xml:space="preserve">Communicate their ideas with clarity. </w:t>
      </w:r>
    </w:p>
    <w:p w14:paraId="65A7F4EA" w14:textId="77777777" w:rsidR="000B6DD2" w:rsidRDefault="000B6DD2" w:rsidP="000B6DD2">
      <w:pPr>
        <w:pStyle w:val="Default"/>
        <w:numPr>
          <w:ilvl w:val="0"/>
          <w:numId w:val="1"/>
        </w:numPr>
        <w:rPr>
          <w:sz w:val="23"/>
          <w:szCs w:val="23"/>
        </w:rPr>
      </w:pPr>
      <w:r>
        <w:rPr>
          <w:sz w:val="23"/>
          <w:szCs w:val="23"/>
        </w:rPr>
        <w:t xml:space="preserve">Listen and respond to the views and ideas of others. </w:t>
      </w:r>
    </w:p>
    <w:p w14:paraId="776BB31C" w14:textId="77777777" w:rsidR="000B6DD2" w:rsidRDefault="000B6DD2" w:rsidP="000B6DD2">
      <w:pPr>
        <w:pStyle w:val="Default"/>
        <w:numPr>
          <w:ilvl w:val="0"/>
          <w:numId w:val="1"/>
        </w:numPr>
        <w:rPr>
          <w:sz w:val="23"/>
          <w:szCs w:val="23"/>
        </w:rPr>
      </w:pPr>
      <w:r>
        <w:rPr>
          <w:sz w:val="23"/>
          <w:szCs w:val="23"/>
        </w:rPr>
        <w:t xml:space="preserve">Be inspired by the power and beauty of language. </w:t>
      </w:r>
    </w:p>
    <w:p w14:paraId="79C32DE8" w14:textId="77777777" w:rsidR="000B6DD2" w:rsidRDefault="000B6DD2" w:rsidP="000B6DD2">
      <w:pPr>
        <w:pStyle w:val="Default"/>
        <w:numPr>
          <w:ilvl w:val="0"/>
          <w:numId w:val="1"/>
        </w:numPr>
        <w:rPr>
          <w:sz w:val="23"/>
          <w:szCs w:val="23"/>
        </w:rPr>
      </w:pPr>
      <w:r>
        <w:rPr>
          <w:sz w:val="23"/>
          <w:szCs w:val="23"/>
        </w:rPr>
        <w:t xml:space="preserve">Write in different styles such as poetry, diaries and extended writing. </w:t>
      </w:r>
    </w:p>
    <w:p w14:paraId="4FC51D7C" w14:textId="77777777" w:rsidR="000B6DD2" w:rsidRDefault="000B6DD2" w:rsidP="000B6DD2">
      <w:pPr>
        <w:pStyle w:val="Default"/>
        <w:numPr>
          <w:ilvl w:val="0"/>
          <w:numId w:val="1"/>
        </w:numPr>
        <w:rPr>
          <w:sz w:val="23"/>
          <w:szCs w:val="23"/>
        </w:rPr>
      </w:pPr>
      <w:r>
        <w:rPr>
          <w:sz w:val="23"/>
          <w:szCs w:val="23"/>
        </w:rPr>
        <w:t xml:space="preserve">Highlight their own ideas and those of others. </w:t>
      </w:r>
    </w:p>
    <w:p w14:paraId="5808EFCB" w14:textId="77777777" w:rsidR="000B6DD2" w:rsidRDefault="000B6DD2" w:rsidP="000B6DD2">
      <w:pPr>
        <w:pStyle w:val="Default"/>
        <w:rPr>
          <w:sz w:val="23"/>
          <w:szCs w:val="23"/>
        </w:rPr>
      </w:pPr>
    </w:p>
    <w:p w14:paraId="07D9EC44" w14:textId="77777777" w:rsidR="000B6DD2" w:rsidRPr="00C76EA6" w:rsidRDefault="000B6DD2" w:rsidP="000B6DD2">
      <w:pPr>
        <w:pStyle w:val="Default"/>
        <w:rPr>
          <w:sz w:val="23"/>
          <w:szCs w:val="23"/>
          <w:u w:val="single"/>
        </w:rPr>
      </w:pPr>
    </w:p>
    <w:p w14:paraId="4E499CBB" w14:textId="77777777" w:rsidR="00C76EA6" w:rsidRDefault="00C76EA6" w:rsidP="00C76EA6">
      <w:pPr>
        <w:pStyle w:val="Default"/>
        <w:rPr>
          <w:b/>
          <w:bCs/>
          <w:sz w:val="23"/>
          <w:szCs w:val="23"/>
          <w:u w:val="single"/>
        </w:rPr>
      </w:pPr>
      <w:r w:rsidRPr="00C76EA6">
        <w:rPr>
          <w:b/>
          <w:bCs/>
          <w:sz w:val="23"/>
          <w:szCs w:val="23"/>
          <w:u w:val="single"/>
        </w:rPr>
        <w:t xml:space="preserve">Approaches to Teaching Religious Education: </w:t>
      </w:r>
    </w:p>
    <w:p w14:paraId="790E9C54" w14:textId="77777777" w:rsidR="00C76EA6" w:rsidRDefault="00C76EA6" w:rsidP="00C76EA6">
      <w:pPr>
        <w:pStyle w:val="Default"/>
        <w:rPr>
          <w:sz w:val="23"/>
          <w:szCs w:val="23"/>
        </w:rPr>
      </w:pPr>
      <w:r>
        <w:rPr>
          <w:sz w:val="23"/>
          <w:szCs w:val="23"/>
        </w:rPr>
        <w:t xml:space="preserve">R.E. has an important part to play as part of a broad, balanced and coherent curriculum to which all pupils are entitled. High quality learning experiences in RE are designed and provided by careful planning through locally agreed syllabuses, (diocesan advice) and in schools, taking into account the need to offer breadth of content. </w:t>
      </w:r>
    </w:p>
    <w:p w14:paraId="40904005" w14:textId="77777777" w:rsidR="00C76EA6" w:rsidRDefault="00C76EA6" w:rsidP="00C76EA6">
      <w:pPr>
        <w:pStyle w:val="Default"/>
        <w:rPr>
          <w:sz w:val="23"/>
          <w:szCs w:val="23"/>
        </w:rPr>
      </w:pPr>
      <w:r>
        <w:rPr>
          <w:sz w:val="23"/>
          <w:szCs w:val="23"/>
        </w:rPr>
        <w:t xml:space="preserve">At Totley All Saints, we regard RE is an exciting curriculum subject so we employ a variety of teaching methods to ensure its effectiveness. These include: </w:t>
      </w:r>
    </w:p>
    <w:p w14:paraId="78F4E33E" w14:textId="77777777" w:rsidR="00C76EA6" w:rsidRDefault="00C76EA6" w:rsidP="00C76EA6">
      <w:pPr>
        <w:pStyle w:val="Default"/>
        <w:numPr>
          <w:ilvl w:val="0"/>
          <w:numId w:val="1"/>
        </w:numPr>
        <w:rPr>
          <w:sz w:val="23"/>
          <w:szCs w:val="23"/>
        </w:rPr>
      </w:pPr>
      <w:r>
        <w:rPr>
          <w:sz w:val="23"/>
          <w:szCs w:val="23"/>
        </w:rPr>
        <w:t xml:space="preserve">Visiting places of worship and receiving visitors from faith communities; </w:t>
      </w:r>
    </w:p>
    <w:p w14:paraId="65BEC326" w14:textId="77777777" w:rsidR="00C76EA6" w:rsidRDefault="00C76EA6" w:rsidP="00C76EA6">
      <w:pPr>
        <w:pStyle w:val="Default"/>
        <w:numPr>
          <w:ilvl w:val="0"/>
          <w:numId w:val="1"/>
        </w:numPr>
        <w:rPr>
          <w:sz w:val="23"/>
          <w:szCs w:val="23"/>
        </w:rPr>
      </w:pPr>
      <w:r>
        <w:rPr>
          <w:sz w:val="23"/>
          <w:szCs w:val="23"/>
        </w:rPr>
        <w:t xml:space="preserve">Using art, drama, music to enrich students understanding; </w:t>
      </w:r>
    </w:p>
    <w:p w14:paraId="62516BEF" w14:textId="77777777" w:rsidR="00C76EA6" w:rsidRDefault="00C76EA6" w:rsidP="00C76EA6">
      <w:pPr>
        <w:pStyle w:val="Default"/>
        <w:numPr>
          <w:ilvl w:val="0"/>
          <w:numId w:val="1"/>
        </w:numPr>
        <w:rPr>
          <w:sz w:val="23"/>
          <w:szCs w:val="23"/>
        </w:rPr>
      </w:pPr>
      <w:r>
        <w:rPr>
          <w:sz w:val="23"/>
          <w:szCs w:val="23"/>
        </w:rPr>
        <w:t xml:space="preserve">Using regular times of quiet reflection for students to develop their own thoughts and ideas; </w:t>
      </w:r>
    </w:p>
    <w:p w14:paraId="68A69593" w14:textId="77777777" w:rsidR="00C76EA6" w:rsidRDefault="00C76EA6" w:rsidP="00C76EA6">
      <w:pPr>
        <w:pStyle w:val="Default"/>
        <w:numPr>
          <w:ilvl w:val="0"/>
          <w:numId w:val="1"/>
        </w:numPr>
        <w:rPr>
          <w:sz w:val="23"/>
          <w:szCs w:val="23"/>
        </w:rPr>
      </w:pPr>
      <w:r>
        <w:rPr>
          <w:sz w:val="23"/>
          <w:szCs w:val="23"/>
        </w:rPr>
        <w:t xml:space="preserve">Using pictures, photographs and stories to enhance students learning; </w:t>
      </w:r>
    </w:p>
    <w:p w14:paraId="59C51BDE" w14:textId="77777777" w:rsidR="00C76EA6" w:rsidRDefault="00C76EA6" w:rsidP="00C76EA6">
      <w:pPr>
        <w:pStyle w:val="Default"/>
        <w:numPr>
          <w:ilvl w:val="0"/>
          <w:numId w:val="1"/>
        </w:numPr>
        <w:rPr>
          <w:sz w:val="23"/>
          <w:szCs w:val="23"/>
        </w:rPr>
      </w:pPr>
      <w:r>
        <w:rPr>
          <w:sz w:val="23"/>
          <w:szCs w:val="23"/>
        </w:rPr>
        <w:t xml:space="preserve">Using </w:t>
      </w:r>
      <w:r w:rsidR="00C501A0">
        <w:rPr>
          <w:sz w:val="23"/>
          <w:szCs w:val="23"/>
        </w:rPr>
        <w:t>artefacts</w:t>
      </w:r>
      <w:r>
        <w:rPr>
          <w:sz w:val="23"/>
          <w:szCs w:val="23"/>
        </w:rPr>
        <w:t xml:space="preserve"> to help students develop their understanding of religious beliefs and forms of expression; </w:t>
      </w:r>
    </w:p>
    <w:p w14:paraId="79CAE9F6" w14:textId="77777777" w:rsidR="00C76EA6" w:rsidRDefault="00C76EA6" w:rsidP="00C76EA6">
      <w:pPr>
        <w:pStyle w:val="Default"/>
        <w:numPr>
          <w:ilvl w:val="0"/>
          <w:numId w:val="1"/>
        </w:numPr>
        <w:rPr>
          <w:sz w:val="23"/>
          <w:szCs w:val="23"/>
        </w:rPr>
      </w:pPr>
      <w:r>
        <w:rPr>
          <w:sz w:val="23"/>
          <w:szCs w:val="23"/>
        </w:rPr>
        <w:t xml:space="preserve">Discussing religious and philosophical questions giving reasons for their own beliefs and those of others; </w:t>
      </w:r>
    </w:p>
    <w:p w14:paraId="29D3DC3C" w14:textId="77777777" w:rsidR="000B6DD2" w:rsidRDefault="000B6DD2" w:rsidP="000B6DD2">
      <w:pPr>
        <w:pStyle w:val="Default"/>
        <w:rPr>
          <w:sz w:val="23"/>
          <w:szCs w:val="23"/>
        </w:rPr>
      </w:pPr>
    </w:p>
    <w:p w14:paraId="3FB4AD75" w14:textId="77777777" w:rsidR="00C76EA6" w:rsidRDefault="00C76EA6" w:rsidP="00C76EA6">
      <w:pPr>
        <w:pStyle w:val="Default"/>
        <w:rPr>
          <w:sz w:val="23"/>
          <w:szCs w:val="23"/>
        </w:rPr>
      </w:pPr>
      <w:r>
        <w:rPr>
          <w:sz w:val="23"/>
          <w:szCs w:val="23"/>
        </w:rPr>
        <w:t xml:space="preserve">RE is taught through a range of religions and beliefs and key themes. </w:t>
      </w:r>
    </w:p>
    <w:p w14:paraId="116F3C2C" w14:textId="3FD6DF9A" w:rsidR="00C76EA6" w:rsidRDefault="00C76EA6" w:rsidP="00C76EA6">
      <w:pPr>
        <w:pStyle w:val="Default"/>
        <w:rPr>
          <w:sz w:val="23"/>
          <w:szCs w:val="23"/>
        </w:rPr>
      </w:pPr>
      <w:r>
        <w:rPr>
          <w:sz w:val="23"/>
          <w:szCs w:val="23"/>
        </w:rPr>
        <w:t>Teaching is planned to enable all abilities of children to be challenged and make the best progress according to their individual needs.</w:t>
      </w:r>
      <w:r w:rsidR="00653723">
        <w:rPr>
          <w:sz w:val="23"/>
          <w:szCs w:val="23"/>
        </w:rPr>
        <w:t xml:space="preserve"> </w:t>
      </w:r>
    </w:p>
    <w:p w14:paraId="314CE519" w14:textId="6DFDB4DD" w:rsidR="00F06617" w:rsidRDefault="00F06617" w:rsidP="00C76EA6">
      <w:pPr>
        <w:pStyle w:val="Default"/>
        <w:rPr>
          <w:color w:val="FF0000"/>
          <w:sz w:val="23"/>
          <w:szCs w:val="23"/>
        </w:rPr>
      </w:pPr>
    </w:p>
    <w:p w14:paraId="391078BF" w14:textId="77777777" w:rsidR="00F06617" w:rsidRPr="00653723" w:rsidRDefault="00F06617" w:rsidP="00C76EA6">
      <w:pPr>
        <w:pStyle w:val="Default"/>
        <w:rPr>
          <w:color w:val="FF0000"/>
          <w:sz w:val="23"/>
          <w:szCs w:val="23"/>
        </w:rPr>
      </w:pPr>
    </w:p>
    <w:p w14:paraId="73640F37" w14:textId="77777777" w:rsidR="00C76EA6" w:rsidRPr="00C76EA6" w:rsidRDefault="00C76EA6" w:rsidP="00C76EA6">
      <w:pPr>
        <w:pStyle w:val="Default"/>
        <w:rPr>
          <w:sz w:val="23"/>
          <w:szCs w:val="23"/>
          <w:u w:val="single"/>
        </w:rPr>
      </w:pPr>
    </w:p>
    <w:p w14:paraId="60A8A9C3" w14:textId="77777777" w:rsidR="00C76EA6" w:rsidRPr="00C76EA6" w:rsidRDefault="00C76EA6" w:rsidP="00C76EA6">
      <w:pPr>
        <w:pStyle w:val="Default"/>
        <w:rPr>
          <w:sz w:val="23"/>
          <w:szCs w:val="23"/>
          <w:u w:val="single"/>
        </w:rPr>
      </w:pPr>
      <w:r w:rsidRPr="00C76EA6">
        <w:rPr>
          <w:b/>
          <w:bCs/>
          <w:sz w:val="23"/>
          <w:szCs w:val="23"/>
          <w:u w:val="single"/>
        </w:rPr>
        <w:t xml:space="preserve">How Religious Education is Organised: </w:t>
      </w:r>
    </w:p>
    <w:p w14:paraId="4185968D" w14:textId="77777777" w:rsidR="00C76EA6" w:rsidRDefault="00C76EA6" w:rsidP="00C76EA6">
      <w:pPr>
        <w:pStyle w:val="Default"/>
        <w:rPr>
          <w:sz w:val="23"/>
          <w:szCs w:val="23"/>
        </w:rPr>
      </w:pPr>
      <w:r>
        <w:rPr>
          <w:sz w:val="23"/>
          <w:szCs w:val="23"/>
        </w:rPr>
        <w:lastRenderedPageBreak/>
        <w:t xml:space="preserve">At Totley All Saints, RE is covered as specific </w:t>
      </w:r>
      <w:r w:rsidR="00146B93">
        <w:rPr>
          <w:sz w:val="23"/>
          <w:szCs w:val="23"/>
        </w:rPr>
        <w:t>standalone</w:t>
      </w:r>
      <w:r>
        <w:rPr>
          <w:sz w:val="23"/>
          <w:szCs w:val="23"/>
        </w:rPr>
        <w:t xml:space="preserve"> subject although effort is made to link the areas covered by the Agreed Syllabus to the curriculum topics taught, or with other areas of school life, including Collective Worship / PSHE, etc. </w:t>
      </w:r>
    </w:p>
    <w:p w14:paraId="3CED6A9A" w14:textId="4C1C27A8" w:rsidR="00C76EA6" w:rsidRDefault="00C76EA6" w:rsidP="00C76EA6">
      <w:pPr>
        <w:pStyle w:val="Default"/>
        <w:rPr>
          <w:sz w:val="23"/>
          <w:szCs w:val="23"/>
        </w:rPr>
      </w:pPr>
      <w:r>
        <w:rPr>
          <w:sz w:val="23"/>
          <w:szCs w:val="23"/>
        </w:rPr>
        <w:t>In accordance with the structure of the Locally Agreed Syllabus,</w:t>
      </w:r>
      <w:r w:rsidR="00C501A0">
        <w:rPr>
          <w:sz w:val="23"/>
          <w:szCs w:val="23"/>
        </w:rPr>
        <w:t xml:space="preserve"> and using the ‘</w:t>
      </w:r>
      <w:r w:rsidR="006F3E68">
        <w:rPr>
          <w:sz w:val="23"/>
          <w:szCs w:val="23"/>
        </w:rPr>
        <w:t xml:space="preserve">RE Today’ </w:t>
      </w:r>
      <w:r w:rsidR="00C501A0">
        <w:rPr>
          <w:sz w:val="23"/>
          <w:szCs w:val="23"/>
        </w:rPr>
        <w:t>scheme of work, the</w:t>
      </w:r>
      <w:r>
        <w:rPr>
          <w:sz w:val="23"/>
          <w:szCs w:val="23"/>
        </w:rPr>
        <w:t xml:space="preserve"> following is covered: </w:t>
      </w:r>
    </w:p>
    <w:p w14:paraId="7B1F6571" w14:textId="4108CD80" w:rsidR="00C76EA6" w:rsidRPr="001A1B50" w:rsidRDefault="00C76EA6" w:rsidP="00C76EA6">
      <w:pPr>
        <w:pStyle w:val="Default"/>
        <w:numPr>
          <w:ilvl w:val="0"/>
          <w:numId w:val="1"/>
        </w:numPr>
        <w:rPr>
          <w:sz w:val="23"/>
          <w:szCs w:val="23"/>
        </w:rPr>
      </w:pPr>
      <w:r w:rsidRPr="001A1B50">
        <w:rPr>
          <w:sz w:val="23"/>
          <w:szCs w:val="23"/>
        </w:rPr>
        <w:t>At KS 1 pupils study Christianity, Judaism</w:t>
      </w:r>
      <w:r w:rsidR="00F06617" w:rsidRPr="001A1B50">
        <w:rPr>
          <w:sz w:val="23"/>
          <w:szCs w:val="23"/>
        </w:rPr>
        <w:t>,</w:t>
      </w:r>
      <w:r w:rsidRPr="001A1B50">
        <w:rPr>
          <w:sz w:val="23"/>
          <w:szCs w:val="23"/>
        </w:rPr>
        <w:t xml:space="preserve"> Islam</w:t>
      </w:r>
      <w:r w:rsidR="00F06617" w:rsidRPr="001A1B50">
        <w:rPr>
          <w:sz w:val="23"/>
          <w:szCs w:val="23"/>
        </w:rPr>
        <w:t xml:space="preserve"> &amp; </w:t>
      </w:r>
      <w:r w:rsidR="005B03B1" w:rsidRPr="001A1B50">
        <w:rPr>
          <w:sz w:val="23"/>
          <w:szCs w:val="23"/>
        </w:rPr>
        <w:t xml:space="preserve">Thematic units based on mixed religions /world views.  </w:t>
      </w:r>
    </w:p>
    <w:p w14:paraId="7E839589" w14:textId="7CBE656B" w:rsidR="00C76EA6" w:rsidRPr="001A1B50" w:rsidRDefault="00C76EA6" w:rsidP="00C76EA6">
      <w:pPr>
        <w:pStyle w:val="Default"/>
        <w:numPr>
          <w:ilvl w:val="0"/>
          <w:numId w:val="1"/>
        </w:numPr>
        <w:rPr>
          <w:sz w:val="23"/>
          <w:szCs w:val="23"/>
        </w:rPr>
      </w:pPr>
      <w:r w:rsidRPr="001A1B50">
        <w:rPr>
          <w:sz w:val="23"/>
          <w:szCs w:val="23"/>
        </w:rPr>
        <w:t>At</w:t>
      </w:r>
      <w:r w:rsidR="001A1B50" w:rsidRPr="001A1B50">
        <w:rPr>
          <w:sz w:val="23"/>
          <w:szCs w:val="23"/>
        </w:rPr>
        <w:t xml:space="preserve"> </w:t>
      </w:r>
      <w:r w:rsidRPr="001A1B50">
        <w:rPr>
          <w:sz w:val="23"/>
          <w:szCs w:val="23"/>
        </w:rPr>
        <w:t xml:space="preserve">KS 2 </w:t>
      </w:r>
      <w:r w:rsidR="001A1B50" w:rsidRPr="001A1B50">
        <w:rPr>
          <w:sz w:val="23"/>
          <w:szCs w:val="23"/>
        </w:rPr>
        <w:t xml:space="preserve">pupils also study the </w:t>
      </w:r>
      <w:r w:rsidR="00F06617" w:rsidRPr="001A1B50">
        <w:rPr>
          <w:sz w:val="23"/>
          <w:szCs w:val="23"/>
        </w:rPr>
        <w:t xml:space="preserve">Hindu Dharma </w:t>
      </w:r>
      <w:r w:rsidR="001A1B50" w:rsidRPr="001A1B50">
        <w:rPr>
          <w:sz w:val="23"/>
          <w:szCs w:val="23"/>
        </w:rPr>
        <w:t xml:space="preserve">as well as </w:t>
      </w:r>
      <w:r w:rsidR="001A1B50">
        <w:rPr>
          <w:sz w:val="23"/>
          <w:szCs w:val="23"/>
        </w:rPr>
        <w:t xml:space="preserve">continuing to study </w:t>
      </w:r>
      <w:r w:rsidR="001A1B50" w:rsidRPr="001A1B50">
        <w:rPr>
          <w:sz w:val="23"/>
          <w:szCs w:val="23"/>
        </w:rPr>
        <w:t>the above religions and world views.</w:t>
      </w:r>
    </w:p>
    <w:p w14:paraId="190CA1C8" w14:textId="44979F4D" w:rsidR="00C76EA6" w:rsidRPr="006F3E68" w:rsidRDefault="00C76EA6" w:rsidP="001A1B50">
      <w:pPr>
        <w:pStyle w:val="Default"/>
        <w:ind w:left="360"/>
        <w:rPr>
          <w:sz w:val="23"/>
          <w:szCs w:val="23"/>
          <w:highlight w:val="yellow"/>
        </w:rPr>
      </w:pPr>
      <w:r w:rsidRPr="006F3E68">
        <w:rPr>
          <w:sz w:val="23"/>
          <w:szCs w:val="23"/>
          <w:highlight w:val="yellow"/>
        </w:rPr>
        <w:t xml:space="preserve"> </w:t>
      </w:r>
    </w:p>
    <w:p w14:paraId="14A7369F" w14:textId="77777777" w:rsidR="00C76EA6" w:rsidRDefault="00C76EA6" w:rsidP="00C76EA6">
      <w:pPr>
        <w:pStyle w:val="Default"/>
        <w:rPr>
          <w:sz w:val="23"/>
          <w:szCs w:val="23"/>
        </w:rPr>
      </w:pPr>
    </w:p>
    <w:p w14:paraId="6DE737BE" w14:textId="77777777" w:rsidR="00C76EA6" w:rsidRDefault="00C76EA6" w:rsidP="00C76EA6">
      <w:pPr>
        <w:pStyle w:val="Default"/>
        <w:rPr>
          <w:sz w:val="23"/>
          <w:szCs w:val="23"/>
        </w:rPr>
      </w:pPr>
      <w:r>
        <w:rPr>
          <w:sz w:val="23"/>
          <w:szCs w:val="23"/>
        </w:rPr>
        <w:t xml:space="preserve">For a full overview of what is taught, then please see our TASS RE Overview. </w:t>
      </w:r>
    </w:p>
    <w:p w14:paraId="2641FDD7" w14:textId="77777777" w:rsidR="00C76EA6" w:rsidRDefault="00C76EA6" w:rsidP="00C76EA6">
      <w:pPr>
        <w:pStyle w:val="Default"/>
        <w:rPr>
          <w:sz w:val="23"/>
          <w:szCs w:val="23"/>
        </w:rPr>
      </w:pPr>
    </w:p>
    <w:p w14:paraId="4CB3DFBF" w14:textId="77777777" w:rsidR="00C76EA6" w:rsidRDefault="00C76EA6" w:rsidP="00C76EA6">
      <w:pPr>
        <w:pStyle w:val="Default"/>
        <w:rPr>
          <w:b/>
          <w:bCs/>
          <w:sz w:val="23"/>
          <w:szCs w:val="23"/>
          <w:u w:val="single"/>
        </w:rPr>
      </w:pPr>
      <w:r w:rsidRPr="00C76EA6">
        <w:rPr>
          <w:b/>
          <w:bCs/>
          <w:sz w:val="23"/>
          <w:szCs w:val="23"/>
          <w:u w:val="single"/>
        </w:rPr>
        <w:t xml:space="preserve">Assessment and Recording of RE: </w:t>
      </w:r>
    </w:p>
    <w:p w14:paraId="2B9B7688" w14:textId="77777777" w:rsidR="00C76EA6" w:rsidRDefault="00C76EA6" w:rsidP="00C76EA6">
      <w:pPr>
        <w:pStyle w:val="Default"/>
        <w:rPr>
          <w:sz w:val="23"/>
          <w:szCs w:val="23"/>
        </w:rPr>
      </w:pPr>
      <w:r>
        <w:rPr>
          <w:sz w:val="23"/>
          <w:szCs w:val="23"/>
        </w:rPr>
        <w:t>At the end of each unit of work, teachers will assess the children based on their work and contribution’s during class activities. On occasions, where relevant, an assessment task may be given. Attainment of the children is recorded on the year group RE tracking sheet where progress throughout each year is monitored.</w:t>
      </w:r>
    </w:p>
    <w:p w14:paraId="061F1893" w14:textId="77777777" w:rsidR="00C76EA6" w:rsidRPr="00C76EA6" w:rsidRDefault="00C76EA6" w:rsidP="00C76EA6">
      <w:pPr>
        <w:pStyle w:val="Default"/>
        <w:rPr>
          <w:sz w:val="23"/>
          <w:szCs w:val="23"/>
          <w:u w:val="single"/>
        </w:rPr>
      </w:pPr>
    </w:p>
    <w:p w14:paraId="71FE78B8" w14:textId="77777777" w:rsidR="00C76EA6" w:rsidRPr="00C76EA6" w:rsidRDefault="00C76EA6" w:rsidP="00C76EA6">
      <w:pPr>
        <w:pStyle w:val="Default"/>
        <w:rPr>
          <w:sz w:val="23"/>
          <w:szCs w:val="23"/>
          <w:u w:val="single"/>
        </w:rPr>
      </w:pPr>
      <w:r w:rsidRPr="00C76EA6">
        <w:rPr>
          <w:b/>
          <w:bCs/>
          <w:sz w:val="23"/>
          <w:szCs w:val="23"/>
          <w:u w:val="single"/>
        </w:rPr>
        <w:t xml:space="preserve">Arrangements for monitoring standards of teaching and learning in RE: </w:t>
      </w:r>
    </w:p>
    <w:p w14:paraId="4A6A2953" w14:textId="222CC7F8" w:rsidR="00C76EA6" w:rsidRDefault="00C76EA6" w:rsidP="00C76EA6">
      <w:pPr>
        <w:pStyle w:val="Default"/>
        <w:rPr>
          <w:sz w:val="23"/>
          <w:szCs w:val="23"/>
        </w:rPr>
      </w:pPr>
      <w:r>
        <w:rPr>
          <w:sz w:val="23"/>
          <w:szCs w:val="23"/>
        </w:rPr>
        <w:t>The</w:t>
      </w:r>
      <w:r w:rsidR="009F102A">
        <w:rPr>
          <w:sz w:val="23"/>
          <w:szCs w:val="23"/>
        </w:rPr>
        <w:t xml:space="preserve"> RE co-ordinator,</w:t>
      </w:r>
      <w:r>
        <w:rPr>
          <w:sz w:val="23"/>
          <w:szCs w:val="23"/>
        </w:rPr>
        <w:t xml:space="preserve"> monitors Religious Education within the school, through the analysis of assessment data, </w:t>
      </w:r>
      <w:r w:rsidR="00E44FCE">
        <w:rPr>
          <w:sz w:val="23"/>
          <w:szCs w:val="23"/>
        </w:rPr>
        <w:t xml:space="preserve">drop-in lesson </w:t>
      </w:r>
      <w:r>
        <w:rPr>
          <w:sz w:val="23"/>
          <w:szCs w:val="23"/>
        </w:rPr>
        <w:t xml:space="preserve">observations, work sampling and pupil interviews. This information feeds into the Church school </w:t>
      </w:r>
      <w:r w:rsidR="00146B93">
        <w:rPr>
          <w:sz w:val="23"/>
          <w:szCs w:val="23"/>
        </w:rPr>
        <w:t>self-evaluation</w:t>
      </w:r>
      <w:r>
        <w:rPr>
          <w:sz w:val="23"/>
          <w:szCs w:val="23"/>
        </w:rPr>
        <w:t xml:space="preserve"> process. (SIAMs) </w:t>
      </w:r>
    </w:p>
    <w:p w14:paraId="65C02001" w14:textId="749ED5FE" w:rsidR="00C76EA6" w:rsidRDefault="00C76EA6" w:rsidP="00C76EA6">
      <w:pPr>
        <w:pStyle w:val="Default"/>
        <w:rPr>
          <w:sz w:val="23"/>
          <w:szCs w:val="23"/>
        </w:rPr>
      </w:pPr>
      <w:r>
        <w:rPr>
          <w:sz w:val="23"/>
          <w:szCs w:val="23"/>
        </w:rPr>
        <w:t>Responsibilities for RE within the school (Head teacher</w:t>
      </w:r>
      <w:r w:rsidR="00E44FCE">
        <w:rPr>
          <w:sz w:val="23"/>
          <w:szCs w:val="23"/>
        </w:rPr>
        <w:t>, RE leader</w:t>
      </w:r>
      <w:r>
        <w:rPr>
          <w:sz w:val="23"/>
          <w:szCs w:val="23"/>
        </w:rPr>
        <w:t xml:space="preserve"> and Governors): </w:t>
      </w:r>
    </w:p>
    <w:p w14:paraId="1698B1D0" w14:textId="77777777" w:rsidR="00C76EA6" w:rsidRDefault="00C76EA6" w:rsidP="00C76EA6">
      <w:pPr>
        <w:pStyle w:val="Default"/>
        <w:rPr>
          <w:sz w:val="23"/>
          <w:szCs w:val="23"/>
        </w:rPr>
      </w:pPr>
      <w:r>
        <w:rPr>
          <w:sz w:val="23"/>
          <w:szCs w:val="23"/>
        </w:rPr>
        <w:t>As well as fulfilling their legal obligations, the governing body and Headteacher also ensure that:</w:t>
      </w:r>
    </w:p>
    <w:p w14:paraId="7AEA3E2B" w14:textId="77777777" w:rsidR="00C76EA6" w:rsidRDefault="00C76EA6" w:rsidP="00C76EA6">
      <w:pPr>
        <w:pStyle w:val="Default"/>
      </w:pPr>
    </w:p>
    <w:p w14:paraId="075FEE03" w14:textId="77777777" w:rsidR="00C76EA6" w:rsidRDefault="00C76EA6" w:rsidP="00C76EA6">
      <w:pPr>
        <w:pStyle w:val="Default"/>
        <w:numPr>
          <w:ilvl w:val="0"/>
          <w:numId w:val="11"/>
        </w:numPr>
        <w:spacing w:after="12"/>
        <w:rPr>
          <w:sz w:val="23"/>
          <w:szCs w:val="23"/>
        </w:rPr>
      </w:pPr>
      <w:r>
        <w:rPr>
          <w:sz w:val="23"/>
          <w:szCs w:val="23"/>
        </w:rPr>
        <w:t xml:space="preserve">all pupils make progress in achieving the learning objectives of the RE curriculum </w:t>
      </w:r>
    </w:p>
    <w:p w14:paraId="063A9C45" w14:textId="77777777" w:rsidR="00C76EA6" w:rsidRDefault="00C76EA6" w:rsidP="00C76EA6">
      <w:pPr>
        <w:pStyle w:val="Default"/>
        <w:numPr>
          <w:ilvl w:val="0"/>
          <w:numId w:val="11"/>
        </w:numPr>
        <w:spacing w:after="12"/>
        <w:rPr>
          <w:sz w:val="23"/>
          <w:szCs w:val="23"/>
        </w:rPr>
      </w:pPr>
      <w:r>
        <w:rPr>
          <w:sz w:val="23"/>
          <w:szCs w:val="23"/>
        </w:rPr>
        <w:t xml:space="preserve">the subject is well led and effectively managed </w:t>
      </w:r>
    </w:p>
    <w:p w14:paraId="1189B8DE" w14:textId="77777777" w:rsidR="00C76EA6" w:rsidRDefault="00C76EA6" w:rsidP="00C76EA6">
      <w:pPr>
        <w:pStyle w:val="Default"/>
        <w:numPr>
          <w:ilvl w:val="0"/>
          <w:numId w:val="11"/>
        </w:numPr>
        <w:spacing w:after="12"/>
        <w:rPr>
          <w:sz w:val="23"/>
          <w:szCs w:val="23"/>
        </w:rPr>
      </w:pPr>
      <w:r>
        <w:rPr>
          <w:sz w:val="23"/>
          <w:szCs w:val="23"/>
        </w:rPr>
        <w:t xml:space="preserve">Standards of achievement in RE and the quality of the provision are subject to regular and effective self-evaluation </w:t>
      </w:r>
    </w:p>
    <w:p w14:paraId="6B85E028" w14:textId="77777777" w:rsidR="00C76EA6" w:rsidRDefault="00C76EA6" w:rsidP="00C76EA6">
      <w:pPr>
        <w:pStyle w:val="Default"/>
        <w:numPr>
          <w:ilvl w:val="0"/>
          <w:numId w:val="11"/>
        </w:numPr>
        <w:spacing w:after="12"/>
        <w:rPr>
          <w:sz w:val="23"/>
          <w:szCs w:val="23"/>
        </w:rPr>
      </w:pPr>
      <w:r>
        <w:rPr>
          <w:sz w:val="23"/>
          <w:szCs w:val="23"/>
        </w:rPr>
        <w:t xml:space="preserve">those teaching RE are suitably qualified and trained in the subject and have regular and effective opportunities for CPD </w:t>
      </w:r>
    </w:p>
    <w:p w14:paraId="09F551A0" w14:textId="77777777" w:rsidR="00C76EA6" w:rsidRDefault="00C76EA6" w:rsidP="00C76EA6">
      <w:pPr>
        <w:pStyle w:val="Default"/>
        <w:numPr>
          <w:ilvl w:val="0"/>
          <w:numId w:val="11"/>
        </w:numPr>
        <w:spacing w:after="12"/>
        <w:rPr>
          <w:sz w:val="23"/>
          <w:szCs w:val="23"/>
        </w:rPr>
      </w:pPr>
      <w:r>
        <w:rPr>
          <w:sz w:val="23"/>
          <w:szCs w:val="23"/>
        </w:rPr>
        <w:t xml:space="preserve">teachers are aware of the contribution of RE in developing pupils’ understanding of religion and belief and its impact as part of the duty to promote citizenship </w:t>
      </w:r>
    </w:p>
    <w:p w14:paraId="23491A9A" w14:textId="77777777" w:rsidR="00C76EA6" w:rsidRDefault="00C76EA6" w:rsidP="00C76EA6">
      <w:pPr>
        <w:pStyle w:val="Default"/>
        <w:numPr>
          <w:ilvl w:val="0"/>
          <w:numId w:val="11"/>
        </w:numPr>
        <w:spacing w:after="12"/>
        <w:rPr>
          <w:sz w:val="23"/>
          <w:szCs w:val="23"/>
        </w:rPr>
      </w:pPr>
      <w:r>
        <w:rPr>
          <w:sz w:val="23"/>
          <w:szCs w:val="23"/>
        </w:rPr>
        <w:t xml:space="preserve">teachers explore how new pedagogies and technology can be fully utilised to support RE learning objectives and promote community cohesion </w:t>
      </w:r>
    </w:p>
    <w:p w14:paraId="468E579E" w14:textId="77777777" w:rsidR="00C76EA6" w:rsidRDefault="00C76EA6" w:rsidP="00C76EA6">
      <w:pPr>
        <w:pStyle w:val="Default"/>
        <w:numPr>
          <w:ilvl w:val="0"/>
          <w:numId w:val="11"/>
        </w:numPr>
        <w:spacing w:after="12"/>
        <w:rPr>
          <w:sz w:val="23"/>
          <w:szCs w:val="23"/>
        </w:rPr>
      </w:pPr>
      <w:r>
        <w:rPr>
          <w:sz w:val="23"/>
          <w:szCs w:val="23"/>
        </w:rPr>
        <w:t xml:space="preserve">clear information is provided for parents on the RE curriculum and the right to withdraw </w:t>
      </w:r>
    </w:p>
    <w:p w14:paraId="5DC421C9" w14:textId="77777777" w:rsidR="00C76EA6" w:rsidRDefault="00C76EA6" w:rsidP="00C76EA6">
      <w:pPr>
        <w:pStyle w:val="Default"/>
        <w:numPr>
          <w:ilvl w:val="0"/>
          <w:numId w:val="11"/>
        </w:numPr>
        <w:spacing w:after="12"/>
        <w:rPr>
          <w:sz w:val="23"/>
          <w:szCs w:val="23"/>
        </w:rPr>
      </w:pPr>
      <w:r>
        <w:rPr>
          <w:sz w:val="23"/>
          <w:szCs w:val="23"/>
        </w:rPr>
        <w:t xml:space="preserve">teachers are aware that they do not have to teach RE unless specifically appointed to do so </w:t>
      </w:r>
    </w:p>
    <w:p w14:paraId="4851109C" w14:textId="77777777" w:rsidR="00C76EA6" w:rsidRDefault="00C76EA6" w:rsidP="00C76EA6">
      <w:pPr>
        <w:pStyle w:val="Default"/>
        <w:numPr>
          <w:ilvl w:val="0"/>
          <w:numId w:val="11"/>
        </w:numPr>
        <w:rPr>
          <w:sz w:val="23"/>
          <w:szCs w:val="23"/>
        </w:rPr>
      </w:pPr>
      <w:r>
        <w:rPr>
          <w:sz w:val="23"/>
          <w:szCs w:val="23"/>
        </w:rPr>
        <w:t xml:space="preserve">RE is resourced, staffed and timetabled so that the school can fulfil its legal obligations on RE and pupils can make good progress </w:t>
      </w:r>
    </w:p>
    <w:p w14:paraId="68F6FC6C" w14:textId="77777777" w:rsidR="00C76EA6" w:rsidRDefault="00C76EA6" w:rsidP="00C76EA6">
      <w:pPr>
        <w:pStyle w:val="Default"/>
        <w:rPr>
          <w:sz w:val="23"/>
          <w:szCs w:val="23"/>
        </w:rPr>
      </w:pPr>
    </w:p>
    <w:p w14:paraId="663EAD93" w14:textId="77777777" w:rsidR="00C76EA6" w:rsidRPr="00C76EA6" w:rsidRDefault="00C76EA6" w:rsidP="00C76EA6">
      <w:pPr>
        <w:pStyle w:val="Default"/>
        <w:rPr>
          <w:sz w:val="23"/>
          <w:szCs w:val="23"/>
          <w:u w:val="single"/>
        </w:rPr>
      </w:pPr>
      <w:r w:rsidRPr="00C76EA6">
        <w:rPr>
          <w:b/>
          <w:bCs/>
          <w:sz w:val="23"/>
          <w:szCs w:val="23"/>
          <w:u w:val="single"/>
        </w:rPr>
        <w:t xml:space="preserve">Right of withdrawal from Religious Education: </w:t>
      </w:r>
    </w:p>
    <w:p w14:paraId="0D95C14A" w14:textId="77777777" w:rsidR="00C76EA6" w:rsidRDefault="00C76EA6" w:rsidP="00C76EA6">
      <w:pPr>
        <w:pStyle w:val="Default"/>
        <w:rPr>
          <w:sz w:val="23"/>
          <w:szCs w:val="23"/>
        </w:rPr>
      </w:pPr>
      <w:r>
        <w:rPr>
          <w:sz w:val="23"/>
          <w:szCs w:val="23"/>
        </w:rPr>
        <w:t>At Totley All Saints, we firmly believe that RE is an important subject in the children’s learning. It is a major contributor to the ethos of our school. However, we fully recognise the legal right of parents to withdraw their children from all or any part of RE on the grounds of conscience. We encourage parents to contact the Headteacher if they have any concerns about RE provision and practice at the school</w:t>
      </w:r>
    </w:p>
    <w:p w14:paraId="1B4F6201" w14:textId="77777777" w:rsidR="009E6891" w:rsidRDefault="009E6891"/>
    <w:sectPr w:rsidR="009E6891" w:rsidSect="005D5F02">
      <w:pgSz w:w="12240" w:h="15840"/>
      <w:pgMar w:top="993"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assoonPrimaryInfant">
    <w:altName w:val="Calibri"/>
    <w:charset w:val="00"/>
    <w:family w:val="auto"/>
    <w:pitch w:val="variable"/>
    <w:sig w:usb0="00000083"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 w:name="SassoonPrimaryType">
    <w:altName w:val="Calibri"/>
    <w:charset w:val="00"/>
    <w:family w:val="auto"/>
    <w:pitch w:val="variable"/>
    <w:sig w:usb0="00000083" w:usb1="00000000" w:usb2="00000000" w:usb3="00000000" w:csb0="00000009" w:csb1="00000000"/>
  </w:font>
  <w:font w:name="Arial Rounded MT Bold">
    <w:panose1 w:val="020F0704030504030204"/>
    <w:charset w:val="00"/>
    <w:family w:val="swiss"/>
    <w:pitch w:val="variable"/>
    <w:sig w:usb0="00000003" w:usb1="00000000" w:usb2="00000000" w:usb3="00000000" w:csb0="00000001" w:csb1="00000000"/>
  </w:font>
  <w:font w:name="Porky'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2CA6"/>
    <w:multiLevelType w:val="hybridMultilevel"/>
    <w:tmpl w:val="54268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07E25"/>
    <w:multiLevelType w:val="hybridMultilevel"/>
    <w:tmpl w:val="61963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7A494B"/>
    <w:multiLevelType w:val="hybridMultilevel"/>
    <w:tmpl w:val="2496100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334D5A57"/>
    <w:multiLevelType w:val="hybridMultilevel"/>
    <w:tmpl w:val="0986C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F245FA"/>
    <w:multiLevelType w:val="hybridMultilevel"/>
    <w:tmpl w:val="A254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1A77B8"/>
    <w:multiLevelType w:val="hybridMultilevel"/>
    <w:tmpl w:val="3B24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7C0874"/>
    <w:multiLevelType w:val="hybridMultilevel"/>
    <w:tmpl w:val="DB90C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414B0A"/>
    <w:multiLevelType w:val="hybridMultilevel"/>
    <w:tmpl w:val="1C32F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04068F"/>
    <w:multiLevelType w:val="hybridMultilevel"/>
    <w:tmpl w:val="8738D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3B43E2"/>
    <w:multiLevelType w:val="hybridMultilevel"/>
    <w:tmpl w:val="D59C5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80619A"/>
    <w:multiLevelType w:val="hybridMultilevel"/>
    <w:tmpl w:val="15D61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B7FAC"/>
    <w:multiLevelType w:val="hybridMultilevel"/>
    <w:tmpl w:val="833C2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
  </w:num>
  <w:num w:numId="4">
    <w:abstractNumId w:val="11"/>
  </w:num>
  <w:num w:numId="5">
    <w:abstractNumId w:val="6"/>
  </w:num>
  <w:num w:numId="6">
    <w:abstractNumId w:val="4"/>
  </w:num>
  <w:num w:numId="7">
    <w:abstractNumId w:val="8"/>
  </w:num>
  <w:num w:numId="8">
    <w:abstractNumId w:val="5"/>
  </w:num>
  <w:num w:numId="9">
    <w:abstractNumId w:val="3"/>
  </w:num>
  <w:num w:numId="10">
    <w:abstractNumId w:val="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D2"/>
    <w:rsid w:val="000025E3"/>
    <w:rsid w:val="00020087"/>
    <w:rsid w:val="00023C99"/>
    <w:rsid w:val="0002588A"/>
    <w:rsid w:val="00027E9F"/>
    <w:rsid w:val="000434BA"/>
    <w:rsid w:val="00051572"/>
    <w:rsid w:val="00054174"/>
    <w:rsid w:val="000627F6"/>
    <w:rsid w:val="00063A02"/>
    <w:rsid w:val="00065399"/>
    <w:rsid w:val="00094C21"/>
    <w:rsid w:val="000B30CB"/>
    <w:rsid w:val="000B6DD2"/>
    <w:rsid w:val="000D0394"/>
    <w:rsid w:val="000D4F1A"/>
    <w:rsid w:val="000E1C31"/>
    <w:rsid w:val="000E4D0A"/>
    <w:rsid w:val="000F3626"/>
    <w:rsid w:val="001005E3"/>
    <w:rsid w:val="001156B6"/>
    <w:rsid w:val="00116DE5"/>
    <w:rsid w:val="00117444"/>
    <w:rsid w:val="00130CFD"/>
    <w:rsid w:val="00131902"/>
    <w:rsid w:val="00134B9F"/>
    <w:rsid w:val="00142F15"/>
    <w:rsid w:val="00146B93"/>
    <w:rsid w:val="00154A2C"/>
    <w:rsid w:val="001625B2"/>
    <w:rsid w:val="00165F79"/>
    <w:rsid w:val="001779DB"/>
    <w:rsid w:val="00180761"/>
    <w:rsid w:val="001847B4"/>
    <w:rsid w:val="001910A9"/>
    <w:rsid w:val="00191831"/>
    <w:rsid w:val="00192E80"/>
    <w:rsid w:val="001970E2"/>
    <w:rsid w:val="001A1B50"/>
    <w:rsid w:val="001A66AB"/>
    <w:rsid w:val="001B4815"/>
    <w:rsid w:val="001B5CEA"/>
    <w:rsid w:val="001B62B1"/>
    <w:rsid w:val="001C1CC2"/>
    <w:rsid w:val="001C5584"/>
    <w:rsid w:val="001C73F6"/>
    <w:rsid w:val="001C7555"/>
    <w:rsid w:val="001D2487"/>
    <w:rsid w:val="001D641A"/>
    <w:rsid w:val="001E1566"/>
    <w:rsid w:val="001E1744"/>
    <w:rsid w:val="001F55CD"/>
    <w:rsid w:val="001F79B6"/>
    <w:rsid w:val="00200777"/>
    <w:rsid w:val="002019B8"/>
    <w:rsid w:val="00201F92"/>
    <w:rsid w:val="0020271C"/>
    <w:rsid w:val="002050FF"/>
    <w:rsid w:val="002200B8"/>
    <w:rsid w:val="002228E3"/>
    <w:rsid w:val="00231BB8"/>
    <w:rsid w:val="00234B41"/>
    <w:rsid w:val="00240586"/>
    <w:rsid w:val="00243B11"/>
    <w:rsid w:val="002449CC"/>
    <w:rsid w:val="002624FE"/>
    <w:rsid w:val="002656A2"/>
    <w:rsid w:val="0026643C"/>
    <w:rsid w:val="002664D4"/>
    <w:rsid w:val="00272005"/>
    <w:rsid w:val="0027609B"/>
    <w:rsid w:val="00286008"/>
    <w:rsid w:val="00293B38"/>
    <w:rsid w:val="00296495"/>
    <w:rsid w:val="00296830"/>
    <w:rsid w:val="00297146"/>
    <w:rsid w:val="002A11A2"/>
    <w:rsid w:val="002A5CE0"/>
    <w:rsid w:val="002B4BDE"/>
    <w:rsid w:val="002C2406"/>
    <w:rsid w:val="002C3CEF"/>
    <w:rsid w:val="002C7E45"/>
    <w:rsid w:val="002D0B56"/>
    <w:rsid w:val="002D0C9E"/>
    <w:rsid w:val="002E3C87"/>
    <w:rsid w:val="002E67B0"/>
    <w:rsid w:val="0030515C"/>
    <w:rsid w:val="00337C46"/>
    <w:rsid w:val="003404D4"/>
    <w:rsid w:val="00360BD1"/>
    <w:rsid w:val="0036267E"/>
    <w:rsid w:val="003636E0"/>
    <w:rsid w:val="00364998"/>
    <w:rsid w:val="00366B2E"/>
    <w:rsid w:val="00371E2F"/>
    <w:rsid w:val="00390949"/>
    <w:rsid w:val="00396974"/>
    <w:rsid w:val="003B2630"/>
    <w:rsid w:val="003D7C52"/>
    <w:rsid w:val="003E381C"/>
    <w:rsid w:val="003E4802"/>
    <w:rsid w:val="003E5F11"/>
    <w:rsid w:val="003F1C54"/>
    <w:rsid w:val="003F4EAD"/>
    <w:rsid w:val="0040022A"/>
    <w:rsid w:val="00410DEC"/>
    <w:rsid w:val="00412737"/>
    <w:rsid w:val="00414B3D"/>
    <w:rsid w:val="004213E3"/>
    <w:rsid w:val="00425C6B"/>
    <w:rsid w:val="004306AD"/>
    <w:rsid w:val="004371D4"/>
    <w:rsid w:val="004408A8"/>
    <w:rsid w:val="0044528E"/>
    <w:rsid w:val="00446716"/>
    <w:rsid w:val="004467BB"/>
    <w:rsid w:val="00446B0B"/>
    <w:rsid w:val="00460733"/>
    <w:rsid w:val="00474E82"/>
    <w:rsid w:val="0048501C"/>
    <w:rsid w:val="0048799E"/>
    <w:rsid w:val="00490497"/>
    <w:rsid w:val="0049497B"/>
    <w:rsid w:val="004A29E3"/>
    <w:rsid w:val="004B07D6"/>
    <w:rsid w:val="004B5810"/>
    <w:rsid w:val="004B5887"/>
    <w:rsid w:val="004C7AE1"/>
    <w:rsid w:val="004D21CF"/>
    <w:rsid w:val="004D32DE"/>
    <w:rsid w:val="004D65F7"/>
    <w:rsid w:val="004D6DF2"/>
    <w:rsid w:val="004E2FC2"/>
    <w:rsid w:val="004F0D62"/>
    <w:rsid w:val="004F2D19"/>
    <w:rsid w:val="00502ADE"/>
    <w:rsid w:val="00514635"/>
    <w:rsid w:val="00530C5D"/>
    <w:rsid w:val="00536B93"/>
    <w:rsid w:val="00544739"/>
    <w:rsid w:val="005524AA"/>
    <w:rsid w:val="00553B3D"/>
    <w:rsid w:val="00564E66"/>
    <w:rsid w:val="0057237F"/>
    <w:rsid w:val="00581978"/>
    <w:rsid w:val="005B03B1"/>
    <w:rsid w:val="005C1C62"/>
    <w:rsid w:val="005C1D52"/>
    <w:rsid w:val="005C418B"/>
    <w:rsid w:val="005C71DA"/>
    <w:rsid w:val="005D5F02"/>
    <w:rsid w:val="005D6BA5"/>
    <w:rsid w:val="005D7941"/>
    <w:rsid w:val="0060246B"/>
    <w:rsid w:val="006078C6"/>
    <w:rsid w:val="00612A90"/>
    <w:rsid w:val="00623136"/>
    <w:rsid w:val="00633A2A"/>
    <w:rsid w:val="00635051"/>
    <w:rsid w:val="00644B2B"/>
    <w:rsid w:val="00653723"/>
    <w:rsid w:val="00653FDC"/>
    <w:rsid w:val="00656F0A"/>
    <w:rsid w:val="00660C25"/>
    <w:rsid w:val="00675FBB"/>
    <w:rsid w:val="006A40F7"/>
    <w:rsid w:val="006B018F"/>
    <w:rsid w:val="006B6AF7"/>
    <w:rsid w:val="006C3D55"/>
    <w:rsid w:val="006C3F36"/>
    <w:rsid w:val="006D42AB"/>
    <w:rsid w:val="006E4051"/>
    <w:rsid w:val="006E7092"/>
    <w:rsid w:val="006F3E68"/>
    <w:rsid w:val="007304E9"/>
    <w:rsid w:val="00737681"/>
    <w:rsid w:val="00741BA2"/>
    <w:rsid w:val="00746544"/>
    <w:rsid w:val="00746CC3"/>
    <w:rsid w:val="00746DC7"/>
    <w:rsid w:val="00751EF2"/>
    <w:rsid w:val="0076102F"/>
    <w:rsid w:val="00793992"/>
    <w:rsid w:val="00796338"/>
    <w:rsid w:val="00796D3A"/>
    <w:rsid w:val="007A10AB"/>
    <w:rsid w:val="007A4ACB"/>
    <w:rsid w:val="007A5023"/>
    <w:rsid w:val="007A5537"/>
    <w:rsid w:val="007B3B9C"/>
    <w:rsid w:val="007C209D"/>
    <w:rsid w:val="007D1F90"/>
    <w:rsid w:val="007E1DFA"/>
    <w:rsid w:val="007E4C5A"/>
    <w:rsid w:val="007E770C"/>
    <w:rsid w:val="007F15A3"/>
    <w:rsid w:val="00807652"/>
    <w:rsid w:val="0080781F"/>
    <w:rsid w:val="008102D6"/>
    <w:rsid w:val="008143E4"/>
    <w:rsid w:val="00836D60"/>
    <w:rsid w:val="0084017A"/>
    <w:rsid w:val="00851677"/>
    <w:rsid w:val="00854341"/>
    <w:rsid w:val="00861370"/>
    <w:rsid w:val="00885978"/>
    <w:rsid w:val="0089442C"/>
    <w:rsid w:val="00895AD8"/>
    <w:rsid w:val="008B66D1"/>
    <w:rsid w:val="008C09C0"/>
    <w:rsid w:val="008C2D63"/>
    <w:rsid w:val="008D4BDD"/>
    <w:rsid w:val="008D7E4D"/>
    <w:rsid w:val="008E3F9C"/>
    <w:rsid w:val="008E67E6"/>
    <w:rsid w:val="008F7CA0"/>
    <w:rsid w:val="0090410A"/>
    <w:rsid w:val="00923AEC"/>
    <w:rsid w:val="00925E9F"/>
    <w:rsid w:val="0094370B"/>
    <w:rsid w:val="009508D8"/>
    <w:rsid w:val="00966EB3"/>
    <w:rsid w:val="00977549"/>
    <w:rsid w:val="009A17EB"/>
    <w:rsid w:val="009B0E9F"/>
    <w:rsid w:val="009C1B08"/>
    <w:rsid w:val="009C745F"/>
    <w:rsid w:val="009E0347"/>
    <w:rsid w:val="009E06B3"/>
    <w:rsid w:val="009E4288"/>
    <w:rsid w:val="009E6891"/>
    <w:rsid w:val="009F102A"/>
    <w:rsid w:val="009F49D7"/>
    <w:rsid w:val="009F5EF6"/>
    <w:rsid w:val="009F7B01"/>
    <w:rsid w:val="00A01BDA"/>
    <w:rsid w:val="00A0590A"/>
    <w:rsid w:val="00A10B0F"/>
    <w:rsid w:val="00A12B8F"/>
    <w:rsid w:val="00A242C1"/>
    <w:rsid w:val="00A34FF4"/>
    <w:rsid w:val="00A36AEF"/>
    <w:rsid w:val="00A40F57"/>
    <w:rsid w:val="00A5048F"/>
    <w:rsid w:val="00A6541C"/>
    <w:rsid w:val="00A936BF"/>
    <w:rsid w:val="00A95667"/>
    <w:rsid w:val="00AA0BA9"/>
    <w:rsid w:val="00AB2143"/>
    <w:rsid w:val="00AC5AEC"/>
    <w:rsid w:val="00AD097C"/>
    <w:rsid w:val="00AE428C"/>
    <w:rsid w:val="00AF63C8"/>
    <w:rsid w:val="00AF79CF"/>
    <w:rsid w:val="00B02751"/>
    <w:rsid w:val="00B075C6"/>
    <w:rsid w:val="00B213A8"/>
    <w:rsid w:val="00B3504C"/>
    <w:rsid w:val="00B42569"/>
    <w:rsid w:val="00B43477"/>
    <w:rsid w:val="00B440B5"/>
    <w:rsid w:val="00B5211B"/>
    <w:rsid w:val="00B55AD5"/>
    <w:rsid w:val="00B561C5"/>
    <w:rsid w:val="00B64E2D"/>
    <w:rsid w:val="00B6659C"/>
    <w:rsid w:val="00B720D4"/>
    <w:rsid w:val="00B72346"/>
    <w:rsid w:val="00B732A3"/>
    <w:rsid w:val="00B73ABB"/>
    <w:rsid w:val="00B843DF"/>
    <w:rsid w:val="00BA45D3"/>
    <w:rsid w:val="00BA608F"/>
    <w:rsid w:val="00BA61A8"/>
    <w:rsid w:val="00BA6781"/>
    <w:rsid w:val="00BB7F65"/>
    <w:rsid w:val="00BC5A59"/>
    <w:rsid w:val="00BE50B1"/>
    <w:rsid w:val="00BF3F75"/>
    <w:rsid w:val="00BF6DCF"/>
    <w:rsid w:val="00C00DBB"/>
    <w:rsid w:val="00C053FE"/>
    <w:rsid w:val="00C06FF6"/>
    <w:rsid w:val="00C07FCE"/>
    <w:rsid w:val="00C20FE5"/>
    <w:rsid w:val="00C27728"/>
    <w:rsid w:val="00C31D7F"/>
    <w:rsid w:val="00C455C6"/>
    <w:rsid w:val="00C461E0"/>
    <w:rsid w:val="00C46D69"/>
    <w:rsid w:val="00C501A0"/>
    <w:rsid w:val="00C560F1"/>
    <w:rsid w:val="00C628CD"/>
    <w:rsid w:val="00C76EA6"/>
    <w:rsid w:val="00CA4EE3"/>
    <w:rsid w:val="00CC2622"/>
    <w:rsid w:val="00CC439C"/>
    <w:rsid w:val="00CC7C39"/>
    <w:rsid w:val="00CD293B"/>
    <w:rsid w:val="00D15ECB"/>
    <w:rsid w:val="00D16851"/>
    <w:rsid w:val="00D245F7"/>
    <w:rsid w:val="00D36810"/>
    <w:rsid w:val="00D458A7"/>
    <w:rsid w:val="00D6206C"/>
    <w:rsid w:val="00D650EB"/>
    <w:rsid w:val="00D735E0"/>
    <w:rsid w:val="00D76C3C"/>
    <w:rsid w:val="00D93D12"/>
    <w:rsid w:val="00D97F4E"/>
    <w:rsid w:val="00DA31D1"/>
    <w:rsid w:val="00DA36DA"/>
    <w:rsid w:val="00DC4162"/>
    <w:rsid w:val="00DC430D"/>
    <w:rsid w:val="00DC60DC"/>
    <w:rsid w:val="00DD7251"/>
    <w:rsid w:val="00DE7947"/>
    <w:rsid w:val="00DF1477"/>
    <w:rsid w:val="00DF2197"/>
    <w:rsid w:val="00DF2DA5"/>
    <w:rsid w:val="00E009D2"/>
    <w:rsid w:val="00E03AA2"/>
    <w:rsid w:val="00E04115"/>
    <w:rsid w:val="00E35405"/>
    <w:rsid w:val="00E40B96"/>
    <w:rsid w:val="00E44FCE"/>
    <w:rsid w:val="00E61CB0"/>
    <w:rsid w:val="00E61F4C"/>
    <w:rsid w:val="00E630E6"/>
    <w:rsid w:val="00E7603C"/>
    <w:rsid w:val="00E760B2"/>
    <w:rsid w:val="00E77E73"/>
    <w:rsid w:val="00E8035E"/>
    <w:rsid w:val="00E8045E"/>
    <w:rsid w:val="00E8179D"/>
    <w:rsid w:val="00E832B9"/>
    <w:rsid w:val="00E83A54"/>
    <w:rsid w:val="00E93FE7"/>
    <w:rsid w:val="00E95B0A"/>
    <w:rsid w:val="00E96534"/>
    <w:rsid w:val="00EA2388"/>
    <w:rsid w:val="00EA2F42"/>
    <w:rsid w:val="00EB7AC7"/>
    <w:rsid w:val="00EC00C9"/>
    <w:rsid w:val="00EC53DD"/>
    <w:rsid w:val="00EC5A13"/>
    <w:rsid w:val="00ED6874"/>
    <w:rsid w:val="00EE6B75"/>
    <w:rsid w:val="00EF2920"/>
    <w:rsid w:val="00F00BA4"/>
    <w:rsid w:val="00F00E9D"/>
    <w:rsid w:val="00F01B5C"/>
    <w:rsid w:val="00F06617"/>
    <w:rsid w:val="00F202A6"/>
    <w:rsid w:val="00F2070A"/>
    <w:rsid w:val="00F34CE7"/>
    <w:rsid w:val="00F5488F"/>
    <w:rsid w:val="00F60EF9"/>
    <w:rsid w:val="00F63430"/>
    <w:rsid w:val="00F80A33"/>
    <w:rsid w:val="00F8166E"/>
    <w:rsid w:val="00F90F38"/>
    <w:rsid w:val="00FA24BC"/>
    <w:rsid w:val="00FC59EC"/>
    <w:rsid w:val="00FF033D"/>
    <w:rsid w:val="00FF3E8B"/>
    <w:rsid w:val="00FF54C7"/>
    <w:rsid w:val="00FF6D3B"/>
    <w:rsid w:val="00FF7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D5E32"/>
  <w15:docId w15:val="{D7F79CA2-9D01-402E-9F62-7EC0F83B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DD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B6DD2"/>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6DD2"/>
    <w:rPr>
      <w:rFonts w:ascii="Arial" w:eastAsia="Times New Roman" w:hAnsi="Arial" w:cs="Times New Roman"/>
      <w:b/>
      <w:kern w:val="28"/>
      <w:sz w:val="28"/>
      <w:szCs w:val="20"/>
    </w:rPr>
  </w:style>
  <w:style w:type="paragraph" w:styleId="BodyText">
    <w:name w:val="Body Text"/>
    <w:basedOn w:val="Normal"/>
    <w:link w:val="BodyTextChar"/>
    <w:rsid w:val="000B6DD2"/>
    <w:pPr>
      <w:jc w:val="both"/>
    </w:pPr>
  </w:style>
  <w:style w:type="character" w:customStyle="1" w:styleId="BodyTextChar">
    <w:name w:val="Body Text Char"/>
    <w:basedOn w:val="DefaultParagraphFont"/>
    <w:link w:val="BodyText"/>
    <w:rsid w:val="000B6DD2"/>
    <w:rPr>
      <w:rFonts w:ascii="Arial" w:eastAsia="Times New Roman" w:hAnsi="Arial" w:cs="Times New Roman"/>
      <w:sz w:val="24"/>
      <w:szCs w:val="20"/>
    </w:rPr>
  </w:style>
  <w:style w:type="paragraph" w:styleId="BodyTextIndent">
    <w:name w:val="Body Text Indent"/>
    <w:basedOn w:val="Normal"/>
    <w:link w:val="BodyTextIndentChar"/>
    <w:rsid w:val="000B6DD2"/>
    <w:pPr>
      <w:spacing w:after="120"/>
      <w:ind w:left="283"/>
    </w:pPr>
  </w:style>
  <w:style w:type="character" w:customStyle="1" w:styleId="BodyTextIndentChar">
    <w:name w:val="Body Text Indent Char"/>
    <w:basedOn w:val="DefaultParagraphFont"/>
    <w:link w:val="BodyTextIndent"/>
    <w:rsid w:val="000B6DD2"/>
    <w:rPr>
      <w:rFonts w:ascii="Arial" w:eastAsia="Times New Roman" w:hAnsi="Arial" w:cs="Times New Roman"/>
      <w:sz w:val="24"/>
      <w:szCs w:val="20"/>
    </w:rPr>
  </w:style>
  <w:style w:type="paragraph" w:customStyle="1" w:styleId="Default">
    <w:name w:val="Default"/>
    <w:rsid w:val="000B6DD2"/>
    <w:pPr>
      <w:autoSpaceDE w:val="0"/>
      <w:autoSpaceDN w:val="0"/>
      <w:adjustRightInd w:val="0"/>
      <w:spacing w:after="0" w:line="240" w:lineRule="auto"/>
    </w:pPr>
    <w:rPr>
      <w:rFonts w:ascii="SassoonPrimaryInfant" w:hAnsi="SassoonPrimaryInfant" w:cs="SassoonPrimaryInfant"/>
      <w:color w:val="000000"/>
      <w:sz w:val="24"/>
      <w:szCs w:val="24"/>
    </w:rPr>
  </w:style>
  <w:style w:type="paragraph" w:styleId="ListParagraph">
    <w:name w:val="List Paragraph"/>
    <w:basedOn w:val="Normal"/>
    <w:uiPriority w:val="34"/>
    <w:qFormat/>
    <w:rsid w:val="000B6DD2"/>
    <w:pPr>
      <w:ind w:left="720"/>
      <w:contextualSpacing/>
    </w:pPr>
  </w:style>
  <w:style w:type="paragraph" w:styleId="NoSpacing">
    <w:name w:val="No Spacing"/>
    <w:uiPriority w:val="1"/>
    <w:qFormat/>
    <w:rsid w:val="004E2FC2"/>
    <w:pPr>
      <w:spacing w:after="0" w:line="240" w:lineRule="auto"/>
    </w:pPr>
    <w:rPr>
      <w:rFonts w:ascii="Arial" w:eastAsia="Times New Roman" w:hAnsi="Arial" w:cs="Times New Roman"/>
      <w:sz w:val="24"/>
      <w:szCs w:val="20"/>
    </w:rPr>
  </w:style>
  <w:style w:type="paragraph" w:customStyle="1" w:styleId="1bodycopy10pt">
    <w:name w:val="1 body copy 10pt"/>
    <w:basedOn w:val="Normal"/>
    <w:link w:val="1bodycopy10ptChar"/>
    <w:qFormat/>
    <w:rsid w:val="008D7E4D"/>
    <w:pPr>
      <w:spacing w:after="120"/>
    </w:pPr>
    <w:rPr>
      <w:rFonts w:eastAsia="MS Mincho"/>
      <w:sz w:val="20"/>
      <w:szCs w:val="24"/>
      <w:lang w:val="en-US"/>
    </w:rPr>
  </w:style>
  <w:style w:type="character" w:customStyle="1" w:styleId="1bodycopy10ptChar">
    <w:name w:val="1 body copy 10pt Char"/>
    <w:link w:val="1bodycopy10pt"/>
    <w:rsid w:val="008D7E4D"/>
    <w:rPr>
      <w:rFonts w:ascii="Arial" w:eastAsia="MS Mincho" w:hAnsi="Arial" w:cs="Times New Roman"/>
      <w:sz w:val="20"/>
      <w:szCs w:val="24"/>
      <w:lang w:val="en-US"/>
    </w:rPr>
  </w:style>
  <w:style w:type="paragraph" w:customStyle="1" w:styleId="1bodycopy11pt">
    <w:name w:val="1 body copy 11pt"/>
    <w:autoRedefine/>
    <w:rsid w:val="008D7E4D"/>
    <w:pPr>
      <w:spacing w:after="120" w:line="240" w:lineRule="auto"/>
      <w:ind w:right="850"/>
    </w:pPr>
    <w:rPr>
      <w:rFonts w:ascii="Arial" w:eastAsia="MS Mincho"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57ceb0-a924-4310-a2f7-13f9eed0e1a8" xsi:nil="true"/>
    <lcf76f155ced4ddcb4097134ff3c332f xmlns="dec0896b-709d-4bd6-bbe1-a53958bd15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76FA8E7D926144912EE63697A1BCE1" ma:contentTypeVersion="18" ma:contentTypeDescription="Create a new document." ma:contentTypeScope="" ma:versionID="6c988a219e656a75e772a4c4ce85c521">
  <xsd:schema xmlns:xsd="http://www.w3.org/2001/XMLSchema" xmlns:xs="http://www.w3.org/2001/XMLSchema" xmlns:p="http://schemas.microsoft.com/office/2006/metadata/properties" xmlns:ns2="dec0896b-709d-4bd6-bbe1-a53958bd15c0" xmlns:ns3="af57ceb0-a924-4310-a2f7-13f9eed0e1a8" targetNamespace="http://schemas.microsoft.com/office/2006/metadata/properties" ma:root="true" ma:fieldsID="9cb54934e047a61644e403d42dffa038" ns2:_="" ns3:_="">
    <xsd:import namespace="dec0896b-709d-4bd6-bbe1-a53958bd15c0"/>
    <xsd:import namespace="af57ceb0-a924-4310-a2f7-13f9eed0e1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0896b-709d-4bd6-bbe1-a53958bd1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57ceb0-a924-4310-a2f7-13f9eed0e1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9f5bf7a-aac8-4507-9f0a-58e2455e9266}" ma:internalName="TaxCatchAll" ma:showField="CatchAllData" ma:web="af57ceb0-a924-4310-a2f7-13f9eed0e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C398BD-B76E-4ECB-92A0-F64F38C15F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BE5EAD-6F01-4125-ACBF-770A30F2CC9C}">
  <ds:schemaRefs>
    <ds:schemaRef ds:uri="http://schemas.microsoft.com/sharepoint/v3/contenttype/forms"/>
  </ds:schemaRefs>
</ds:datastoreItem>
</file>

<file path=customXml/itemProps3.xml><?xml version="1.0" encoding="utf-8"?>
<ds:datastoreItem xmlns:ds="http://schemas.openxmlformats.org/officeDocument/2006/customXml" ds:itemID="{AE6B6AF0-7D09-4EEB-84F6-1864FB14E1D3}"/>
</file>

<file path=docProps/app.xml><?xml version="1.0" encoding="utf-8"?>
<Properties xmlns="http://schemas.openxmlformats.org/officeDocument/2006/extended-properties" xmlns:vt="http://schemas.openxmlformats.org/officeDocument/2006/docPropsVTypes">
  <Template>Normal</Template>
  <TotalTime>1</TotalTime>
  <Pages>6</Pages>
  <Words>1826</Words>
  <Characters>10410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wendyb</dc:creator>
  <cp:lastModifiedBy>Melissa Drake</cp:lastModifiedBy>
  <cp:revision>2</cp:revision>
  <dcterms:created xsi:type="dcterms:W3CDTF">2025-09-12T12:18:00Z</dcterms:created>
  <dcterms:modified xsi:type="dcterms:W3CDTF">2025-09-12T12:18:00Z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0x0101006D76FA8E7D926144912EE63697A1BCE1</vt:lpwstr>
  </property>
</Properties>
</file>