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D324" w14:textId="66E9126B" w:rsidR="002D4556" w:rsidRPr="00604DC2" w:rsidRDefault="001B1C20" w:rsidP="002D4556">
      <w:pPr>
        <w:ind w:left="-709"/>
        <w:jc w:val="center"/>
        <w:rPr>
          <w:rFonts w:ascii="Arial" w:hAnsi="Arial" w:cs="Arial"/>
          <w:b/>
          <w:color w:val="538135" w:themeColor="accent6" w:themeShade="BF"/>
          <w:sz w:val="72"/>
          <w:szCs w:val="72"/>
        </w:rPr>
      </w:pPr>
      <w:r w:rsidRPr="00604DC2">
        <w:rPr>
          <w:rFonts w:ascii="Arial" w:hAnsi="Arial" w:cs="Arial"/>
          <w:b/>
          <w:color w:val="538135" w:themeColor="accent6" w:themeShade="BF"/>
          <w:sz w:val="72"/>
          <w:szCs w:val="72"/>
        </w:rPr>
        <w:t>TOTLEY ALL SAINTS CE PRIMARY SCHOOL</w:t>
      </w:r>
    </w:p>
    <w:p w14:paraId="167476C1" w14:textId="77777777" w:rsidR="004F4D7D" w:rsidRPr="00604DC2" w:rsidRDefault="004F4D7D" w:rsidP="002D4556">
      <w:pPr>
        <w:ind w:left="-709"/>
        <w:jc w:val="center"/>
        <w:rPr>
          <w:rFonts w:ascii="Arial" w:hAnsi="Arial" w:cs="Arial"/>
          <w:color w:val="538135" w:themeColor="accent6" w:themeShade="BF"/>
          <w:sz w:val="72"/>
          <w:szCs w:val="72"/>
        </w:rPr>
      </w:pPr>
    </w:p>
    <w:p w14:paraId="59C7D774" w14:textId="77777777" w:rsidR="002D4556" w:rsidRPr="00604DC2" w:rsidRDefault="00086837" w:rsidP="002D4556">
      <w:pPr>
        <w:widowControl w:val="0"/>
        <w:autoSpaceDE w:val="0"/>
        <w:autoSpaceDN w:val="0"/>
        <w:adjustRightInd w:val="0"/>
        <w:ind w:firstLine="0"/>
        <w:jc w:val="center"/>
        <w:rPr>
          <w:rFonts w:ascii="Arial" w:hAnsi="Arial" w:cs="Arial"/>
          <w:b/>
          <w:color w:val="538135" w:themeColor="accent6" w:themeShade="BF"/>
          <w:sz w:val="72"/>
          <w:szCs w:val="72"/>
        </w:rPr>
      </w:pPr>
      <w:r w:rsidRPr="00604DC2">
        <w:rPr>
          <w:rFonts w:ascii="Arial" w:hAnsi="Arial" w:cs="Arial"/>
          <w:b/>
          <w:color w:val="538135" w:themeColor="accent6" w:themeShade="BF"/>
          <w:sz w:val="72"/>
          <w:szCs w:val="72"/>
        </w:rPr>
        <w:t xml:space="preserve">Allergy and Anaphylaxis </w:t>
      </w:r>
      <w:r w:rsidR="002D4556" w:rsidRPr="00604DC2">
        <w:rPr>
          <w:rFonts w:ascii="Arial" w:hAnsi="Arial" w:cs="Arial"/>
          <w:b/>
          <w:color w:val="538135" w:themeColor="accent6" w:themeShade="BF"/>
          <w:sz w:val="72"/>
          <w:szCs w:val="72"/>
        </w:rPr>
        <w:t>Policy</w:t>
      </w:r>
    </w:p>
    <w:p w14:paraId="62A17300" w14:textId="77777777" w:rsidR="002D4556" w:rsidRPr="00604DC2" w:rsidRDefault="002D4556" w:rsidP="002D4556">
      <w:pPr>
        <w:widowControl w:val="0"/>
        <w:autoSpaceDE w:val="0"/>
        <w:autoSpaceDN w:val="0"/>
        <w:adjustRightInd w:val="0"/>
        <w:ind w:firstLine="0"/>
        <w:jc w:val="center"/>
        <w:rPr>
          <w:rFonts w:ascii="Arial" w:hAnsi="Arial" w:cs="Arial"/>
          <w:b/>
          <w:color w:val="538135" w:themeColor="accent6" w:themeShade="BF"/>
          <w:sz w:val="18"/>
          <w:szCs w:val="18"/>
        </w:rPr>
      </w:pPr>
    </w:p>
    <w:p w14:paraId="7B2B535A" w14:textId="5AF47C20" w:rsidR="7DB75063" w:rsidRDefault="7DB75063" w:rsidP="3B0F5367">
      <w:pPr>
        <w:widowControl w:val="0"/>
        <w:tabs>
          <w:tab w:val="center" w:pos="5233"/>
          <w:tab w:val="right" w:pos="10466"/>
        </w:tabs>
      </w:pPr>
    </w:p>
    <w:p w14:paraId="5EFE3B42" w14:textId="27105AB2" w:rsidR="001B1C20" w:rsidRPr="00604DC2" w:rsidRDefault="2361069E" w:rsidP="001B1C20">
      <w:pPr>
        <w:widowControl w:val="0"/>
        <w:tabs>
          <w:tab w:val="center" w:pos="5233"/>
          <w:tab w:val="right" w:pos="10466"/>
        </w:tabs>
        <w:autoSpaceDE w:val="0"/>
        <w:autoSpaceDN w:val="0"/>
        <w:adjustRightInd w:val="0"/>
        <w:ind w:firstLine="0"/>
        <w:rPr>
          <w:rFonts w:ascii="Arial" w:hAnsi="Arial" w:cs="Arial"/>
          <w:b/>
          <w:color w:val="538135" w:themeColor="accent6" w:themeShade="BF"/>
          <w:sz w:val="72"/>
          <w:szCs w:val="72"/>
        </w:rPr>
      </w:pPr>
      <w:r w:rsidRPr="335832B2">
        <w:rPr>
          <w:rFonts w:ascii="Arial" w:hAnsi="Arial" w:cs="Arial"/>
          <w:b/>
          <w:bCs/>
          <w:color w:val="538135" w:themeColor="accent6" w:themeShade="BF"/>
          <w:sz w:val="72"/>
          <w:szCs w:val="72"/>
        </w:rPr>
        <w:t xml:space="preserve">                      </w:t>
      </w:r>
      <w:r w:rsidR="00086837" w:rsidRPr="335832B2">
        <w:rPr>
          <w:rFonts w:ascii="Arial" w:hAnsi="Arial" w:cs="Arial"/>
          <w:b/>
          <w:bCs/>
          <w:color w:val="538135" w:themeColor="accent6" w:themeShade="BF"/>
          <w:sz w:val="72"/>
          <w:szCs w:val="72"/>
        </w:rPr>
        <w:t>202</w:t>
      </w:r>
      <w:r w:rsidR="52DCF8B6" w:rsidRPr="335832B2">
        <w:rPr>
          <w:rFonts w:ascii="Arial" w:hAnsi="Arial" w:cs="Arial"/>
          <w:b/>
          <w:bCs/>
          <w:color w:val="538135" w:themeColor="accent6" w:themeShade="BF"/>
          <w:sz w:val="72"/>
          <w:szCs w:val="72"/>
        </w:rPr>
        <w:t>5</w:t>
      </w:r>
    </w:p>
    <w:p w14:paraId="66C5BC7C" w14:textId="48F788F0" w:rsidR="002D4556" w:rsidRPr="001B1C20" w:rsidRDefault="00604DC2" w:rsidP="00604DC2">
      <w:pPr>
        <w:widowControl w:val="0"/>
        <w:tabs>
          <w:tab w:val="center" w:pos="5233"/>
          <w:tab w:val="right" w:pos="10466"/>
        </w:tabs>
        <w:autoSpaceDE w:val="0"/>
        <w:autoSpaceDN w:val="0"/>
        <w:adjustRightInd w:val="0"/>
        <w:ind w:firstLine="0"/>
        <w:jc w:val="center"/>
        <w:rPr>
          <w:rFonts w:ascii="Arial" w:hAnsi="Arial" w:cs="Arial"/>
          <w:color w:val="80C535"/>
          <w:sz w:val="72"/>
          <w:szCs w:val="72"/>
        </w:rPr>
      </w:pPr>
      <w:r>
        <w:rPr>
          <w:noProof/>
        </w:rPr>
        <w:drawing>
          <wp:anchor distT="0" distB="0" distL="114300" distR="114300" simplePos="0" relativeHeight="251658245" behindDoc="1" locked="0" layoutInCell="1" allowOverlap="1" wp14:anchorId="0CC3B8CA" wp14:editId="21452710">
            <wp:simplePos x="0" y="0"/>
            <wp:positionH relativeFrom="page">
              <wp:posOffset>3131388</wp:posOffset>
            </wp:positionH>
            <wp:positionV relativeFrom="paragraph">
              <wp:posOffset>16822</wp:posOffset>
            </wp:positionV>
            <wp:extent cx="1196073" cy="1330036"/>
            <wp:effectExtent l="0" t="0" r="4445" b="3810"/>
            <wp:wrapTight wrapText="bothSides">
              <wp:wrapPolygon edited="0">
                <wp:start x="0" y="0"/>
                <wp:lineTo x="0" y="21352"/>
                <wp:lineTo x="21336" y="21352"/>
                <wp:lineTo x="213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073" cy="1330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CDA0E" w14:textId="77777777" w:rsidR="002D4556" w:rsidRPr="001B1C20" w:rsidRDefault="002D4556" w:rsidP="002D4556">
      <w:pPr>
        <w:ind w:firstLine="0"/>
        <w:rPr>
          <w:rFonts w:ascii="Arial" w:hAnsi="Arial" w:cs="Arial"/>
          <w:color w:val="80C535"/>
        </w:rPr>
      </w:pPr>
    </w:p>
    <w:p w14:paraId="47473382" w14:textId="77777777" w:rsidR="001B1C20" w:rsidRDefault="001B1C20" w:rsidP="001B1C20">
      <w:pPr>
        <w:pStyle w:val="NormalWeb"/>
        <w:jc w:val="center"/>
        <w:rPr>
          <w:rFonts w:ascii="Arial" w:hAnsi="Arial" w:cs="Arial"/>
          <w:color w:val="80C535"/>
          <w:sz w:val="28"/>
          <w:szCs w:val="28"/>
        </w:rPr>
      </w:pPr>
    </w:p>
    <w:p w14:paraId="54B2C41A" w14:textId="77777777" w:rsidR="001B1C20" w:rsidRDefault="001B1C20" w:rsidP="001B1C20">
      <w:pPr>
        <w:pStyle w:val="NormalWeb"/>
        <w:jc w:val="center"/>
        <w:rPr>
          <w:rFonts w:ascii="Arial" w:hAnsi="Arial" w:cs="Arial"/>
          <w:color w:val="80C535"/>
          <w:sz w:val="28"/>
          <w:szCs w:val="28"/>
        </w:rPr>
      </w:pPr>
    </w:p>
    <w:p w14:paraId="70E99D35" w14:textId="118FCCDC" w:rsidR="001B1C20" w:rsidRPr="001B1C20" w:rsidRDefault="001B1C20" w:rsidP="001B1C20">
      <w:pPr>
        <w:pStyle w:val="NormalWeb"/>
        <w:jc w:val="center"/>
        <w:rPr>
          <w:rFonts w:ascii="Arial" w:hAnsi="Arial" w:cs="Arial"/>
          <w:color w:val="80C535"/>
          <w:sz w:val="28"/>
          <w:szCs w:val="28"/>
        </w:rPr>
      </w:pPr>
      <w:r w:rsidRPr="001B1C20">
        <w:rPr>
          <w:rFonts w:ascii="Arial" w:hAnsi="Arial" w:cs="Arial"/>
          <w:color w:val="80C535"/>
          <w:sz w:val="28"/>
          <w:szCs w:val="28"/>
        </w:rPr>
        <w:t>“I have come that they may have life,</w:t>
      </w:r>
    </w:p>
    <w:p w14:paraId="4D40DE48" w14:textId="77777777" w:rsidR="001B1C20" w:rsidRPr="001B1C20" w:rsidRDefault="001B1C20" w:rsidP="001B1C20">
      <w:pPr>
        <w:pStyle w:val="NormalWeb"/>
        <w:jc w:val="center"/>
        <w:rPr>
          <w:rFonts w:ascii="Arial" w:hAnsi="Arial" w:cs="Arial"/>
          <w:color w:val="80C535"/>
          <w:sz w:val="28"/>
          <w:szCs w:val="28"/>
        </w:rPr>
      </w:pPr>
      <w:r w:rsidRPr="001B1C20">
        <w:rPr>
          <w:rFonts w:ascii="Arial" w:hAnsi="Arial" w:cs="Arial"/>
          <w:color w:val="80C535"/>
          <w:sz w:val="28"/>
          <w:szCs w:val="28"/>
        </w:rPr>
        <w:t>and have it to the full.”</w:t>
      </w:r>
    </w:p>
    <w:p w14:paraId="4C9C5CE0" w14:textId="77777777" w:rsidR="001B1C20" w:rsidRPr="001B1C20" w:rsidRDefault="001B1C20" w:rsidP="001B1C20">
      <w:pPr>
        <w:pStyle w:val="NormalWeb"/>
        <w:jc w:val="center"/>
        <w:rPr>
          <w:rFonts w:ascii="Arial" w:hAnsi="Arial" w:cs="Arial"/>
          <w:color w:val="80C535"/>
          <w:sz w:val="28"/>
          <w:szCs w:val="28"/>
        </w:rPr>
      </w:pPr>
      <w:r w:rsidRPr="001B1C20">
        <w:rPr>
          <w:rFonts w:ascii="Arial" w:hAnsi="Arial" w:cs="Arial"/>
          <w:color w:val="80C535"/>
          <w:sz w:val="28"/>
          <w:szCs w:val="28"/>
        </w:rPr>
        <w:t>John 10:10</w:t>
      </w:r>
    </w:p>
    <w:p w14:paraId="23E5F29F" w14:textId="77777777" w:rsidR="002D4556" w:rsidRPr="00715ECE" w:rsidRDefault="002D4556" w:rsidP="002D4556">
      <w:pPr>
        <w:ind w:left="-709"/>
        <w:rPr>
          <w:rFonts w:ascii="Arial" w:hAnsi="Arial" w:cs="Arial"/>
        </w:rPr>
      </w:pPr>
    </w:p>
    <w:p w14:paraId="47998E62" w14:textId="4894E5E2" w:rsidR="002D4556" w:rsidRPr="00715ECE" w:rsidRDefault="002D4556" w:rsidP="002D4556">
      <w:pPr>
        <w:ind w:left="-709"/>
        <w:jc w:val="center"/>
        <w:rPr>
          <w:rFonts w:ascii="Arial" w:hAnsi="Arial" w:cs="Arial"/>
        </w:rPr>
      </w:pPr>
    </w:p>
    <w:p w14:paraId="68F83086" w14:textId="77777777" w:rsidR="002D4556" w:rsidRPr="00715ECE" w:rsidRDefault="002D4556" w:rsidP="002D4556">
      <w:pPr>
        <w:spacing w:line="276" w:lineRule="auto"/>
        <w:ind w:firstLine="0"/>
        <w:rPr>
          <w:rFonts w:ascii="Arial" w:eastAsiaTheme="majorEastAsia" w:hAnsi="Arial" w:cs="Arial"/>
        </w:rPr>
      </w:pPr>
    </w:p>
    <w:p w14:paraId="146A663D" w14:textId="77777777" w:rsidR="002D4556" w:rsidRPr="00715ECE" w:rsidRDefault="002D4556" w:rsidP="002D4556">
      <w:pPr>
        <w:spacing w:line="276" w:lineRule="auto"/>
        <w:ind w:left="-709"/>
        <w:rPr>
          <w:rFonts w:ascii="Arial" w:eastAsiaTheme="majorEastAsia" w:hAnsi="Arial" w:cs="Arial"/>
        </w:rPr>
      </w:pPr>
    </w:p>
    <w:tbl>
      <w:tblPr>
        <w:tblW w:w="9720" w:type="dxa"/>
        <w:tblInd w:w="612" w:type="dxa"/>
        <w:tblBorders>
          <w:insideH w:val="single" w:sz="18" w:space="0" w:color="FFFFFF"/>
        </w:tblBorders>
        <w:shd w:val="clear" w:color="auto" w:fill="D8DFDE"/>
        <w:tblLayout w:type="fixed"/>
        <w:tblCellMar>
          <w:top w:w="57" w:type="dxa"/>
          <w:bottom w:w="57" w:type="dxa"/>
        </w:tblCellMar>
        <w:tblLook w:val="04A0" w:firstRow="1" w:lastRow="0" w:firstColumn="1" w:lastColumn="0" w:noHBand="0" w:noVBand="1"/>
      </w:tblPr>
      <w:tblGrid>
        <w:gridCol w:w="4491"/>
        <w:gridCol w:w="5229"/>
      </w:tblGrid>
      <w:tr w:rsidR="002D4556" w:rsidRPr="00715ECE" w14:paraId="4D6C4115" w14:textId="77777777" w:rsidTr="2FF96EC3">
        <w:tc>
          <w:tcPr>
            <w:tcW w:w="4491" w:type="dxa"/>
            <w:tcBorders>
              <w:top w:val="single" w:sz="18" w:space="0" w:color="FFFFFF" w:themeColor="background1"/>
              <w:bottom w:val="single" w:sz="18" w:space="0" w:color="FFFFFF" w:themeColor="background1"/>
            </w:tcBorders>
            <w:shd w:val="clear" w:color="auto" w:fill="D8DFDE"/>
          </w:tcPr>
          <w:p w14:paraId="50E0F8AB" w14:textId="71B7177E" w:rsidR="002D4556" w:rsidRPr="00715ECE" w:rsidRDefault="00816896" w:rsidP="2FF96EC3">
            <w:pPr>
              <w:pStyle w:val="1bodycopy10pt"/>
              <w:rPr>
                <w:rFonts w:cs="Arial"/>
                <w:b/>
                <w:bCs/>
                <w:sz w:val="22"/>
                <w:szCs w:val="22"/>
              </w:rPr>
            </w:pPr>
            <w:r>
              <w:rPr>
                <w:rFonts w:cs="Arial"/>
                <w:b/>
                <w:bCs/>
                <w:sz w:val="22"/>
                <w:szCs w:val="22"/>
              </w:rPr>
              <w:t>Reviewed:</w:t>
            </w:r>
            <w:r w:rsidR="00F763E8">
              <w:rPr>
                <w:rFonts w:cs="Arial"/>
                <w:b/>
                <w:bCs/>
                <w:sz w:val="22"/>
                <w:szCs w:val="22"/>
              </w:rPr>
              <w:t xml:space="preserve"> September</w:t>
            </w:r>
            <w:r>
              <w:rPr>
                <w:rFonts w:cs="Arial"/>
                <w:b/>
                <w:bCs/>
                <w:sz w:val="22"/>
                <w:szCs w:val="22"/>
              </w:rPr>
              <w:t xml:space="preserve"> </w:t>
            </w:r>
            <w:r w:rsidRPr="335832B2">
              <w:rPr>
                <w:rFonts w:cs="Arial"/>
                <w:b/>
                <w:bCs/>
                <w:sz w:val="22"/>
                <w:szCs w:val="22"/>
              </w:rPr>
              <w:t>202</w:t>
            </w:r>
            <w:r w:rsidR="453E281C" w:rsidRPr="335832B2">
              <w:rPr>
                <w:rFonts w:cs="Arial"/>
                <w:b/>
                <w:bCs/>
                <w:sz w:val="22"/>
                <w:szCs w:val="22"/>
              </w:rPr>
              <w:t>5</w:t>
            </w:r>
          </w:p>
        </w:tc>
        <w:tc>
          <w:tcPr>
            <w:tcW w:w="5229" w:type="dxa"/>
            <w:tcBorders>
              <w:top w:val="single" w:sz="18" w:space="0" w:color="FFFFFF" w:themeColor="background1"/>
              <w:bottom w:val="single" w:sz="18" w:space="0" w:color="FFFFFF" w:themeColor="background1"/>
            </w:tcBorders>
            <w:shd w:val="clear" w:color="auto" w:fill="D8DFDE"/>
          </w:tcPr>
          <w:p w14:paraId="61B08F09" w14:textId="77777777" w:rsidR="002D4556" w:rsidRPr="00715ECE" w:rsidRDefault="002D4556" w:rsidP="002D4556">
            <w:pPr>
              <w:pStyle w:val="1bodycopy11pt"/>
              <w:rPr>
                <w:szCs w:val="22"/>
              </w:rPr>
            </w:pPr>
          </w:p>
        </w:tc>
      </w:tr>
      <w:tr w:rsidR="002D4556" w:rsidRPr="00715ECE" w14:paraId="3374A325" w14:textId="77777777" w:rsidTr="2FF96EC3">
        <w:tc>
          <w:tcPr>
            <w:tcW w:w="4491" w:type="dxa"/>
            <w:tcBorders>
              <w:top w:val="single" w:sz="18" w:space="0" w:color="FFFFFF" w:themeColor="background1"/>
              <w:bottom w:val="nil"/>
            </w:tcBorders>
            <w:shd w:val="clear" w:color="auto" w:fill="D8DFDE"/>
          </w:tcPr>
          <w:p w14:paraId="4D09A349" w14:textId="6A1F3FE4" w:rsidR="002D4556" w:rsidRPr="00715ECE" w:rsidRDefault="002D4556" w:rsidP="002D4556">
            <w:pPr>
              <w:pStyle w:val="1bodycopy10pt"/>
              <w:rPr>
                <w:rFonts w:cs="Arial"/>
                <w:b/>
                <w:sz w:val="22"/>
                <w:szCs w:val="22"/>
              </w:rPr>
            </w:pPr>
            <w:r w:rsidRPr="00715ECE">
              <w:rPr>
                <w:rFonts w:cs="Arial"/>
                <w:b/>
                <w:sz w:val="22"/>
                <w:szCs w:val="22"/>
              </w:rPr>
              <w:t>Next review due by:</w:t>
            </w:r>
            <w:r w:rsidR="00086837">
              <w:rPr>
                <w:rFonts w:cs="Arial"/>
                <w:b/>
                <w:sz w:val="22"/>
                <w:szCs w:val="22"/>
              </w:rPr>
              <w:t xml:space="preserve"> </w:t>
            </w:r>
            <w:r w:rsidR="00F763E8">
              <w:rPr>
                <w:rFonts w:cs="Arial"/>
                <w:b/>
                <w:sz w:val="22"/>
                <w:szCs w:val="22"/>
              </w:rPr>
              <w:t>September</w:t>
            </w:r>
            <w:r w:rsidR="006D3647">
              <w:rPr>
                <w:rFonts w:cs="Arial"/>
                <w:b/>
                <w:sz w:val="22"/>
                <w:szCs w:val="22"/>
              </w:rPr>
              <w:t xml:space="preserve"> </w:t>
            </w:r>
            <w:r w:rsidR="006D3647" w:rsidRPr="335832B2">
              <w:rPr>
                <w:rFonts w:cs="Arial"/>
                <w:b/>
                <w:bCs/>
                <w:sz w:val="22"/>
                <w:szCs w:val="22"/>
              </w:rPr>
              <w:t>202</w:t>
            </w:r>
            <w:r w:rsidR="0BAB3562" w:rsidRPr="335832B2">
              <w:rPr>
                <w:rFonts w:cs="Arial"/>
                <w:b/>
                <w:bCs/>
                <w:sz w:val="22"/>
                <w:szCs w:val="22"/>
              </w:rPr>
              <w:t>6</w:t>
            </w:r>
          </w:p>
        </w:tc>
        <w:tc>
          <w:tcPr>
            <w:tcW w:w="5229" w:type="dxa"/>
            <w:tcBorders>
              <w:top w:val="single" w:sz="18" w:space="0" w:color="FFFFFF" w:themeColor="background1"/>
              <w:bottom w:val="nil"/>
            </w:tcBorders>
            <w:shd w:val="clear" w:color="auto" w:fill="D8DFDE"/>
          </w:tcPr>
          <w:p w14:paraId="05CA0D80" w14:textId="77777777" w:rsidR="002D4556" w:rsidRPr="00715ECE" w:rsidRDefault="002D4556" w:rsidP="002D4556">
            <w:pPr>
              <w:pStyle w:val="1bodycopy11pt"/>
              <w:rPr>
                <w:szCs w:val="22"/>
              </w:rPr>
            </w:pPr>
          </w:p>
        </w:tc>
      </w:tr>
    </w:tbl>
    <w:p w14:paraId="1CA38C66" w14:textId="77777777" w:rsidR="002D4556" w:rsidRPr="00715ECE" w:rsidRDefault="002D4556" w:rsidP="002D4556">
      <w:pPr>
        <w:widowControl w:val="0"/>
        <w:autoSpaceDE w:val="0"/>
        <w:autoSpaceDN w:val="0"/>
        <w:adjustRightInd w:val="0"/>
        <w:ind w:firstLine="0"/>
        <w:rPr>
          <w:rFonts w:ascii="Arial" w:hAnsi="Arial" w:cs="Arial"/>
          <w:b/>
          <w:bCs/>
        </w:rPr>
      </w:pPr>
    </w:p>
    <w:p w14:paraId="494DE33F" w14:textId="77777777" w:rsidR="002D4556" w:rsidRPr="00715ECE" w:rsidRDefault="002D4556" w:rsidP="002D4556">
      <w:pPr>
        <w:widowControl w:val="0"/>
        <w:autoSpaceDE w:val="0"/>
        <w:autoSpaceDN w:val="0"/>
        <w:adjustRightInd w:val="0"/>
        <w:ind w:firstLine="0"/>
        <w:rPr>
          <w:rFonts w:ascii="Arial" w:hAnsi="Arial" w:cs="Arial"/>
          <w:b/>
          <w:bCs/>
        </w:rPr>
      </w:pPr>
    </w:p>
    <w:p w14:paraId="2B9D1E05" w14:textId="77777777" w:rsidR="00300EDF" w:rsidRDefault="00300EDF"/>
    <w:p w14:paraId="45958341" w14:textId="77777777" w:rsidR="00127913" w:rsidRDefault="00127913"/>
    <w:p w14:paraId="13D91B80" w14:textId="79A7CC98" w:rsidR="00127913" w:rsidRDefault="00127913"/>
    <w:p w14:paraId="0B00AA89" w14:textId="3560D928" w:rsidR="00127913" w:rsidRDefault="004F4D7D">
      <w:r>
        <w:rPr>
          <w:noProof/>
        </w:rPr>
        <w:drawing>
          <wp:anchor distT="0" distB="0" distL="114300" distR="114300" simplePos="0" relativeHeight="251658244" behindDoc="1" locked="0" layoutInCell="1" allowOverlap="1" wp14:anchorId="66B1A4CC" wp14:editId="1F364CFC">
            <wp:simplePos x="0" y="0"/>
            <wp:positionH relativeFrom="column">
              <wp:posOffset>4606925</wp:posOffset>
            </wp:positionH>
            <wp:positionV relativeFrom="paragraph">
              <wp:posOffset>175260</wp:posOffset>
            </wp:positionV>
            <wp:extent cx="1835785" cy="1078230"/>
            <wp:effectExtent l="0" t="0" r="0" b="7620"/>
            <wp:wrapTight wrapText="bothSides">
              <wp:wrapPolygon edited="0">
                <wp:start x="0" y="0"/>
                <wp:lineTo x="0" y="21371"/>
                <wp:lineTo x="21294" y="21371"/>
                <wp:lineTo x="21294" y="0"/>
                <wp:lineTo x="0" y="0"/>
              </wp:wrapPolygon>
            </wp:wrapTight>
            <wp:docPr id="8" name="Picture 8" descr="C:\Users\Trudi\AppData\Local\Microsoft\Windows\INetCache\Content.MSO\C1B67B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udi\AppData\Local\Microsoft\Windows\INetCache\Content.MSO\C1B67B2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78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14:paraId="339B039E" w14:textId="77777777" w:rsidR="00127913" w:rsidRDefault="00127913"/>
    <w:p w14:paraId="5CE68090" w14:textId="72DC433B" w:rsidR="00127913" w:rsidRDefault="00127913"/>
    <w:p w14:paraId="070C1FE1" w14:textId="22C29B4E" w:rsidR="004F4D7D" w:rsidRDefault="004F4D7D"/>
    <w:p w14:paraId="1ECCBBBB" w14:textId="2F4AB7D9" w:rsidR="004F4D7D" w:rsidRDefault="004F4D7D"/>
    <w:p w14:paraId="607BBB2C" w14:textId="05C881CC" w:rsidR="004F4D7D" w:rsidRDefault="004F4D7D"/>
    <w:p w14:paraId="7828176B" w14:textId="77777777" w:rsidR="004F4D7D" w:rsidRDefault="004F4D7D"/>
    <w:p w14:paraId="11DF0F0C" w14:textId="77777777" w:rsidR="00127913" w:rsidRDefault="00127913" w:rsidP="00127913">
      <w:pPr>
        <w:ind w:firstLine="0"/>
      </w:pPr>
    </w:p>
    <w:sdt>
      <w:sdtPr>
        <w:rPr>
          <w:rFonts w:asciiTheme="minorHAnsi" w:eastAsiaTheme="minorEastAsia" w:hAnsiTheme="minorHAnsi" w:cstheme="minorBidi"/>
          <w:b w:val="0"/>
          <w:bCs w:val="0"/>
          <w:color w:val="auto"/>
          <w:sz w:val="22"/>
          <w:szCs w:val="22"/>
          <w:lang w:bidi="ar-SA"/>
        </w:rPr>
        <w:id w:val="-1528625513"/>
        <w:docPartObj>
          <w:docPartGallery w:val="Table of Contents"/>
          <w:docPartUnique/>
        </w:docPartObj>
      </w:sdtPr>
      <w:sdtEndPr>
        <w:rPr>
          <w:noProof/>
        </w:rPr>
      </w:sdtEndPr>
      <w:sdtContent>
        <w:p w14:paraId="35510711" w14:textId="77777777" w:rsidR="00127913" w:rsidRPr="00816AE6" w:rsidRDefault="00127913">
          <w:pPr>
            <w:pStyle w:val="TOCHeading"/>
            <w:rPr>
              <w:rFonts w:ascii="Arial" w:hAnsi="Arial" w:cs="Arial"/>
            </w:rPr>
          </w:pPr>
          <w:r w:rsidRPr="00816AE6">
            <w:rPr>
              <w:rFonts w:ascii="Arial" w:hAnsi="Arial" w:cs="Arial"/>
            </w:rPr>
            <w:t>Contents</w:t>
          </w:r>
        </w:p>
        <w:p w14:paraId="0088EA80" w14:textId="6C056A7F" w:rsidR="003B0CB5" w:rsidRDefault="00127913">
          <w:pPr>
            <w:pStyle w:val="TOC1"/>
            <w:tabs>
              <w:tab w:val="left" w:pos="880"/>
              <w:tab w:val="right" w:leader="dot" w:pos="10456"/>
            </w:tabs>
            <w:rPr>
              <w:noProof/>
              <w:lang w:val="en-GB" w:eastAsia="en-GB"/>
            </w:rPr>
          </w:pPr>
          <w:r>
            <w:fldChar w:fldCharType="begin"/>
          </w:r>
          <w:r>
            <w:instrText xml:space="preserve"> TOC \o "1-3" \h \z \u </w:instrText>
          </w:r>
          <w:r>
            <w:fldChar w:fldCharType="separate"/>
          </w:r>
          <w:hyperlink w:anchor="_Toc112512819" w:history="1">
            <w:r w:rsidR="003B0CB5" w:rsidRPr="00FC00D9">
              <w:rPr>
                <w:rStyle w:val="Hyperlink"/>
                <w:rFonts w:ascii="Arial" w:hAnsi="Arial" w:cs="Arial"/>
                <w:noProof/>
              </w:rPr>
              <w:t>1.</w:t>
            </w:r>
            <w:r w:rsidR="003B0CB5">
              <w:rPr>
                <w:noProof/>
                <w:lang w:val="en-GB" w:eastAsia="en-GB"/>
              </w:rPr>
              <w:tab/>
            </w:r>
            <w:r w:rsidR="003B0CB5" w:rsidRPr="00FC00D9">
              <w:rPr>
                <w:rStyle w:val="Hyperlink"/>
                <w:rFonts w:ascii="Arial" w:hAnsi="Arial" w:cs="Arial"/>
                <w:noProof/>
              </w:rPr>
              <w:t>Introduction</w:t>
            </w:r>
            <w:r w:rsidR="003B0CB5">
              <w:rPr>
                <w:noProof/>
                <w:webHidden/>
              </w:rPr>
              <w:tab/>
            </w:r>
            <w:r w:rsidR="003B0CB5">
              <w:rPr>
                <w:noProof/>
                <w:webHidden/>
              </w:rPr>
              <w:fldChar w:fldCharType="begin"/>
            </w:r>
            <w:r w:rsidR="003B0CB5">
              <w:rPr>
                <w:noProof/>
                <w:webHidden/>
              </w:rPr>
              <w:instrText xml:space="preserve"> PAGEREF _Toc112512819 \h </w:instrText>
            </w:r>
            <w:r w:rsidR="003B0CB5">
              <w:rPr>
                <w:noProof/>
                <w:webHidden/>
              </w:rPr>
            </w:r>
            <w:r w:rsidR="003B0CB5">
              <w:rPr>
                <w:noProof/>
                <w:webHidden/>
              </w:rPr>
              <w:fldChar w:fldCharType="separate"/>
            </w:r>
            <w:r w:rsidR="002B1AEF">
              <w:rPr>
                <w:noProof/>
                <w:webHidden/>
              </w:rPr>
              <w:t>1</w:t>
            </w:r>
            <w:r w:rsidR="003B0CB5">
              <w:rPr>
                <w:noProof/>
                <w:webHidden/>
              </w:rPr>
              <w:fldChar w:fldCharType="end"/>
            </w:r>
          </w:hyperlink>
        </w:p>
        <w:p w14:paraId="1F98E361" w14:textId="11B1EFBE" w:rsidR="003B0CB5" w:rsidRDefault="00723188">
          <w:pPr>
            <w:pStyle w:val="TOC1"/>
            <w:tabs>
              <w:tab w:val="left" w:pos="880"/>
              <w:tab w:val="right" w:leader="dot" w:pos="10456"/>
            </w:tabs>
            <w:rPr>
              <w:noProof/>
              <w:lang w:val="en-GB" w:eastAsia="en-GB"/>
            </w:rPr>
          </w:pPr>
          <w:hyperlink w:anchor="_Toc112512820" w:history="1">
            <w:r w:rsidR="003B0CB5" w:rsidRPr="00FC00D9">
              <w:rPr>
                <w:rStyle w:val="Hyperlink"/>
                <w:rFonts w:ascii="Arial" w:hAnsi="Arial" w:cs="Arial"/>
                <w:noProof/>
              </w:rPr>
              <w:t>2.</w:t>
            </w:r>
            <w:r w:rsidR="003B0CB5">
              <w:rPr>
                <w:noProof/>
                <w:lang w:val="en-GB" w:eastAsia="en-GB"/>
              </w:rPr>
              <w:tab/>
            </w:r>
            <w:r w:rsidR="003B0CB5" w:rsidRPr="00FC00D9">
              <w:rPr>
                <w:rStyle w:val="Hyperlink"/>
                <w:rFonts w:ascii="Arial" w:hAnsi="Arial" w:cs="Arial"/>
                <w:noProof/>
              </w:rPr>
              <w:t>Overview</w:t>
            </w:r>
            <w:r w:rsidR="003B0CB5">
              <w:rPr>
                <w:noProof/>
                <w:webHidden/>
              </w:rPr>
              <w:tab/>
            </w:r>
            <w:r w:rsidR="003B0CB5">
              <w:rPr>
                <w:noProof/>
                <w:webHidden/>
              </w:rPr>
              <w:fldChar w:fldCharType="begin"/>
            </w:r>
            <w:r w:rsidR="003B0CB5">
              <w:rPr>
                <w:noProof/>
                <w:webHidden/>
              </w:rPr>
              <w:instrText xml:space="preserve"> PAGEREF _Toc112512820 \h </w:instrText>
            </w:r>
            <w:r w:rsidR="003B0CB5">
              <w:rPr>
                <w:noProof/>
                <w:webHidden/>
              </w:rPr>
            </w:r>
            <w:r w:rsidR="003B0CB5">
              <w:rPr>
                <w:noProof/>
                <w:webHidden/>
              </w:rPr>
              <w:fldChar w:fldCharType="separate"/>
            </w:r>
            <w:r w:rsidR="002B1AEF">
              <w:rPr>
                <w:noProof/>
                <w:webHidden/>
              </w:rPr>
              <w:t>1</w:t>
            </w:r>
            <w:r w:rsidR="003B0CB5">
              <w:rPr>
                <w:noProof/>
                <w:webHidden/>
              </w:rPr>
              <w:fldChar w:fldCharType="end"/>
            </w:r>
          </w:hyperlink>
        </w:p>
        <w:p w14:paraId="4757C087" w14:textId="2A1AB3C9" w:rsidR="003B0CB5" w:rsidRDefault="00723188">
          <w:pPr>
            <w:pStyle w:val="TOC1"/>
            <w:tabs>
              <w:tab w:val="left" w:pos="880"/>
              <w:tab w:val="right" w:leader="dot" w:pos="10456"/>
            </w:tabs>
            <w:rPr>
              <w:noProof/>
              <w:lang w:val="en-GB" w:eastAsia="en-GB"/>
            </w:rPr>
          </w:pPr>
          <w:hyperlink w:anchor="_Toc112512821" w:history="1">
            <w:r w:rsidR="003B0CB5" w:rsidRPr="00FC00D9">
              <w:rPr>
                <w:rStyle w:val="Hyperlink"/>
                <w:rFonts w:ascii="Arial" w:hAnsi="Arial" w:cs="Arial"/>
                <w:noProof/>
              </w:rPr>
              <w:t>3.</w:t>
            </w:r>
            <w:r w:rsidR="003B0CB5">
              <w:rPr>
                <w:noProof/>
                <w:lang w:val="en-GB" w:eastAsia="en-GB"/>
              </w:rPr>
              <w:tab/>
            </w:r>
            <w:r w:rsidR="003B0CB5" w:rsidRPr="00FC00D9">
              <w:rPr>
                <w:rStyle w:val="Hyperlink"/>
                <w:rFonts w:ascii="Arial" w:hAnsi="Arial" w:cs="Arial"/>
                <w:noProof/>
              </w:rPr>
              <w:t>Role and Responsibilities</w:t>
            </w:r>
            <w:r w:rsidR="003B0CB5">
              <w:rPr>
                <w:noProof/>
                <w:webHidden/>
              </w:rPr>
              <w:tab/>
            </w:r>
            <w:r w:rsidR="003B0CB5">
              <w:rPr>
                <w:noProof/>
                <w:webHidden/>
              </w:rPr>
              <w:fldChar w:fldCharType="begin"/>
            </w:r>
            <w:r w:rsidR="003B0CB5">
              <w:rPr>
                <w:noProof/>
                <w:webHidden/>
              </w:rPr>
              <w:instrText xml:space="preserve"> PAGEREF _Toc112512821 \h </w:instrText>
            </w:r>
            <w:r w:rsidR="003B0CB5">
              <w:rPr>
                <w:noProof/>
                <w:webHidden/>
              </w:rPr>
            </w:r>
            <w:r w:rsidR="003B0CB5">
              <w:rPr>
                <w:noProof/>
                <w:webHidden/>
              </w:rPr>
              <w:fldChar w:fldCharType="separate"/>
            </w:r>
            <w:r w:rsidR="002B1AEF">
              <w:rPr>
                <w:noProof/>
                <w:webHidden/>
              </w:rPr>
              <w:t>2</w:t>
            </w:r>
            <w:r w:rsidR="003B0CB5">
              <w:rPr>
                <w:noProof/>
                <w:webHidden/>
              </w:rPr>
              <w:fldChar w:fldCharType="end"/>
            </w:r>
          </w:hyperlink>
        </w:p>
        <w:p w14:paraId="0C81DA8B" w14:textId="2828611A" w:rsidR="003B0CB5" w:rsidRDefault="00723188">
          <w:pPr>
            <w:pStyle w:val="TOC1"/>
            <w:tabs>
              <w:tab w:val="left" w:pos="880"/>
              <w:tab w:val="right" w:leader="dot" w:pos="10456"/>
            </w:tabs>
            <w:rPr>
              <w:noProof/>
              <w:lang w:val="en-GB" w:eastAsia="en-GB"/>
            </w:rPr>
          </w:pPr>
          <w:hyperlink w:anchor="_Toc112512822" w:history="1">
            <w:r w:rsidR="003B0CB5" w:rsidRPr="00FC00D9">
              <w:rPr>
                <w:rStyle w:val="Hyperlink"/>
                <w:rFonts w:ascii="Arial" w:hAnsi="Arial" w:cs="Arial"/>
                <w:noProof/>
              </w:rPr>
              <w:t>4.</w:t>
            </w:r>
            <w:r w:rsidR="003B0CB5">
              <w:rPr>
                <w:noProof/>
                <w:lang w:val="en-GB" w:eastAsia="en-GB"/>
              </w:rPr>
              <w:tab/>
            </w:r>
            <w:r w:rsidR="003B0CB5" w:rsidRPr="00FC00D9">
              <w:rPr>
                <w:rStyle w:val="Hyperlink"/>
                <w:rFonts w:ascii="Arial" w:hAnsi="Arial" w:cs="Arial"/>
                <w:noProof/>
              </w:rPr>
              <w:t>Allergy Action Plans</w:t>
            </w:r>
            <w:r w:rsidR="003B0CB5">
              <w:rPr>
                <w:noProof/>
                <w:webHidden/>
              </w:rPr>
              <w:tab/>
            </w:r>
            <w:r w:rsidR="003B0CB5">
              <w:rPr>
                <w:noProof/>
                <w:webHidden/>
              </w:rPr>
              <w:fldChar w:fldCharType="begin"/>
            </w:r>
            <w:r w:rsidR="003B0CB5">
              <w:rPr>
                <w:noProof/>
                <w:webHidden/>
              </w:rPr>
              <w:instrText xml:space="preserve"> PAGEREF _Toc112512822 \h </w:instrText>
            </w:r>
            <w:r w:rsidR="003B0CB5">
              <w:rPr>
                <w:noProof/>
                <w:webHidden/>
              </w:rPr>
            </w:r>
            <w:r w:rsidR="003B0CB5">
              <w:rPr>
                <w:noProof/>
                <w:webHidden/>
              </w:rPr>
              <w:fldChar w:fldCharType="separate"/>
            </w:r>
            <w:r w:rsidR="002B1AEF">
              <w:rPr>
                <w:noProof/>
                <w:webHidden/>
              </w:rPr>
              <w:t>3</w:t>
            </w:r>
            <w:r w:rsidR="003B0CB5">
              <w:rPr>
                <w:noProof/>
                <w:webHidden/>
              </w:rPr>
              <w:fldChar w:fldCharType="end"/>
            </w:r>
          </w:hyperlink>
        </w:p>
        <w:p w14:paraId="6CA9BA0B" w14:textId="208DE893" w:rsidR="003B0CB5" w:rsidRDefault="00723188">
          <w:pPr>
            <w:pStyle w:val="TOC1"/>
            <w:tabs>
              <w:tab w:val="left" w:pos="880"/>
              <w:tab w:val="right" w:leader="dot" w:pos="10456"/>
            </w:tabs>
            <w:rPr>
              <w:noProof/>
              <w:lang w:val="en-GB" w:eastAsia="en-GB"/>
            </w:rPr>
          </w:pPr>
          <w:hyperlink w:anchor="_Toc112512823" w:history="1">
            <w:r w:rsidR="003B0CB5" w:rsidRPr="00FC00D9">
              <w:rPr>
                <w:rStyle w:val="Hyperlink"/>
                <w:rFonts w:ascii="Arial" w:hAnsi="Arial" w:cs="Arial"/>
                <w:noProof/>
              </w:rPr>
              <w:t>5.</w:t>
            </w:r>
            <w:r w:rsidR="003B0CB5">
              <w:rPr>
                <w:noProof/>
                <w:lang w:val="en-GB" w:eastAsia="en-GB"/>
              </w:rPr>
              <w:tab/>
            </w:r>
            <w:r w:rsidR="003B0CB5" w:rsidRPr="00FC00D9">
              <w:rPr>
                <w:rStyle w:val="Hyperlink"/>
                <w:rFonts w:ascii="Arial" w:hAnsi="Arial" w:cs="Arial"/>
                <w:noProof/>
              </w:rPr>
              <w:t>Emergency Treatment and Management of Anaphylaxis</w:t>
            </w:r>
            <w:r w:rsidR="003B0CB5">
              <w:rPr>
                <w:noProof/>
                <w:webHidden/>
              </w:rPr>
              <w:tab/>
            </w:r>
            <w:r w:rsidR="003B0CB5">
              <w:rPr>
                <w:noProof/>
                <w:webHidden/>
              </w:rPr>
              <w:fldChar w:fldCharType="begin"/>
            </w:r>
            <w:r w:rsidR="003B0CB5">
              <w:rPr>
                <w:noProof/>
                <w:webHidden/>
              </w:rPr>
              <w:instrText xml:space="preserve"> PAGEREF _Toc112512823 \h </w:instrText>
            </w:r>
            <w:r w:rsidR="003B0CB5">
              <w:rPr>
                <w:noProof/>
                <w:webHidden/>
              </w:rPr>
            </w:r>
            <w:r w:rsidR="003B0CB5">
              <w:rPr>
                <w:noProof/>
                <w:webHidden/>
              </w:rPr>
              <w:fldChar w:fldCharType="separate"/>
            </w:r>
            <w:r w:rsidR="002B1AEF">
              <w:rPr>
                <w:noProof/>
                <w:webHidden/>
              </w:rPr>
              <w:t>4</w:t>
            </w:r>
            <w:r w:rsidR="003B0CB5">
              <w:rPr>
                <w:noProof/>
                <w:webHidden/>
              </w:rPr>
              <w:fldChar w:fldCharType="end"/>
            </w:r>
          </w:hyperlink>
        </w:p>
        <w:p w14:paraId="46533700" w14:textId="0F4B47AA" w:rsidR="003B0CB5" w:rsidRDefault="00723188">
          <w:pPr>
            <w:pStyle w:val="TOC1"/>
            <w:tabs>
              <w:tab w:val="left" w:pos="880"/>
              <w:tab w:val="right" w:leader="dot" w:pos="10456"/>
            </w:tabs>
            <w:rPr>
              <w:noProof/>
              <w:lang w:val="en-GB" w:eastAsia="en-GB"/>
            </w:rPr>
          </w:pPr>
          <w:hyperlink w:anchor="_Toc112512824" w:history="1">
            <w:r w:rsidR="003B0CB5" w:rsidRPr="00FC00D9">
              <w:rPr>
                <w:rStyle w:val="Hyperlink"/>
                <w:rFonts w:ascii="Arial" w:hAnsi="Arial" w:cs="Arial"/>
                <w:noProof/>
              </w:rPr>
              <w:t>6.</w:t>
            </w:r>
            <w:r w:rsidR="003B0CB5">
              <w:rPr>
                <w:noProof/>
                <w:lang w:val="en-GB" w:eastAsia="en-GB"/>
              </w:rPr>
              <w:tab/>
            </w:r>
            <w:r w:rsidR="003B0CB5" w:rsidRPr="00FC00D9">
              <w:rPr>
                <w:rStyle w:val="Hyperlink"/>
                <w:rFonts w:ascii="Arial" w:hAnsi="Arial" w:cs="Arial"/>
                <w:noProof/>
              </w:rPr>
              <w:t>Supply, storage and care of medication</w:t>
            </w:r>
            <w:r w:rsidR="003B0CB5">
              <w:rPr>
                <w:noProof/>
                <w:webHidden/>
              </w:rPr>
              <w:tab/>
            </w:r>
            <w:r w:rsidR="003B0CB5">
              <w:rPr>
                <w:noProof/>
                <w:webHidden/>
              </w:rPr>
              <w:fldChar w:fldCharType="begin"/>
            </w:r>
            <w:r w:rsidR="003B0CB5">
              <w:rPr>
                <w:noProof/>
                <w:webHidden/>
              </w:rPr>
              <w:instrText xml:space="preserve"> PAGEREF _Toc112512824 \h </w:instrText>
            </w:r>
            <w:r w:rsidR="003B0CB5">
              <w:rPr>
                <w:noProof/>
                <w:webHidden/>
              </w:rPr>
            </w:r>
            <w:r w:rsidR="003B0CB5">
              <w:rPr>
                <w:noProof/>
                <w:webHidden/>
              </w:rPr>
              <w:fldChar w:fldCharType="separate"/>
            </w:r>
            <w:r w:rsidR="002B1AEF">
              <w:rPr>
                <w:noProof/>
                <w:webHidden/>
              </w:rPr>
              <w:t>5</w:t>
            </w:r>
            <w:r w:rsidR="003B0CB5">
              <w:rPr>
                <w:noProof/>
                <w:webHidden/>
              </w:rPr>
              <w:fldChar w:fldCharType="end"/>
            </w:r>
          </w:hyperlink>
        </w:p>
        <w:p w14:paraId="0171D059" w14:textId="3338CFAD" w:rsidR="003B0CB5" w:rsidRDefault="00723188">
          <w:pPr>
            <w:pStyle w:val="TOC1"/>
            <w:tabs>
              <w:tab w:val="left" w:pos="880"/>
              <w:tab w:val="right" w:leader="dot" w:pos="10456"/>
            </w:tabs>
            <w:rPr>
              <w:noProof/>
              <w:lang w:val="en-GB" w:eastAsia="en-GB"/>
            </w:rPr>
          </w:pPr>
          <w:hyperlink w:anchor="_Toc112512825" w:history="1">
            <w:r w:rsidR="003B0CB5" w:rsidRPr="00FC00D9">
              <w:rPr>
                <w:rStyle w:val="Hyperlink"/>
                <w:rFonts w:ascii="Arial" w:hAnsi="Arial" w:cs="Arial"/>
                <w:noProof/>
              </w:rPr>
              <w:t>7.</w:t>
            </w:r>
            <w:r w:rsidR="003B0CB5">
              <w:rPr>
                <w:noProof/>
                <w:lang w:val="en-GB" w:eastAsia="en-GB"/>
              </w:rPr>
              <w:tab/>
            </w:r>
            <w:r w:rsidR="003B0CB5" w:rsidRPr="00FC00D9">
              <w:rPr>
                <w:rStyle w:val="Hyperlink"/>
                <w:rFonts w:ascii="Arial" w:hAnsi="Arial" w:cs="Arial"/>
                <w:noProof/>
              </w:rPr>
              <w:t>‘Spare’ adrenaline auto injectors in school</w:t>
            </w:r>
            <w:r w:rsidR="003B0CB5">
              <w:rPr>
                <w:noProof/>
                <w:webHidden/>
              </w:rPr>
              <w:tab/>
            </w:r>
            <w:r w:rsidR="003B0CB5">
              <w:rPr>
                <w:noProof/>
                <w:webHidden/>
              </w:rPr>
              <w:fldChar w:fldCharType="begin"/>
            </w:r>
            <w:r w:rsidR="003B0CB5">
              <w:rPr>
                <w:noProof/>
                <w:webHidden/>
              </w:rPr>
              <w:instrText xml:space="preserve"> PAGEREF _Toc112512825 \h </w:instrText>
            </w:r>
            <w:r w:rsidR="003B0CB5">
              <w:rPr>
                <w:noProof/>
                <w:webHidden/>
              </w:rPr>
            </w:r>
            <w:r w:rsidR="003B0CB5">
              <w:rPr>
                <w:noProof/>
                <w:webHidden/>
              </w:rPr>
              <w:fldChar w:fldCharType="separate"/>
            </w:r>
            <w:r w:rsidR="002B1AEF">
              <w:rPr>
                <w:noProof/>
                <w:webHidden/>
              </w:rPr>
              <w:t>6</w:t>
            </w:r>
            <w:r w:rsidR="003B0CB5">
              <w:rPr>
                <w:noProof/>
                <w:webHidden/>
              </w:rPr>
              <w:fldChar w:fldCharType="end"/>
            </w:r>
          </w:hyperlink>
        </w:p>
        <w:p w14:paraId="0652958A" w14:textId="4E969A15" w:rsidR="003B0CB5" w:rsidRDefault="00723188">
          <w:pPr>
            <w:pStyle w:val="TOC1"/>
            <w:tabs>
              <w:tab w:val="left" w:pos="880"/>
              <w:tab w:val="right" w:leader="dot" w:pos="10456"/>
            </w:tabs>
            <w:rPr>
              <w:noProof/>
              <w:lang w:val="en-GB" w:eastAsia="en-GB"/>
            </w:rPr>
          </w:pPr>
          <w:hyperlink w:anchor="_Toc112512826" w:history="1">
            <w:r w:rsidR="003B0CB5" w:rsidRPr="00FC00D9">
              <w:rPr>
                <w:rStyle w:val="Hyperlink"/>
                <w:rFonts w:ascii="Arial" w:hAnsi="Arial" w:cs="Arial"/>
                <w:noProof/>
              </w:rPr>
              <w:t>8.</w:t>
            </w:r>
            <w:r w:rsidR="003B0CB5">
              <w:rPr>
                <w:noProof/>
                <w:lang w:val="en-GB" w:eastAsia="en-GB"/>
              </w:rPr>
              <w:tab/>
            </w:r>
            <w:r w:rsidR="003B0CB5" w:rsidRPr="00FC00D9">
              <w:rPr>
                <w:rStyle w:val="Hyperlink"/>
                <w:rFonts w:ascii="Arial" w:hAnsi="Arial" w:cs="Arial"/>
                <w:noProof/>
              </w:rPr>
              <w:t>Staff Training</w:t>
            </w:r>
            <w:r w:rsidR="003B0CB5">
              <w:rPr>
                <w:noProof/>
                <w:webHidden/>
              </w:rPr>
              <w:tab/>
            </w:r>
            <w:r w:rsidR="003B0CB5">
              <w:rPr>
                <w:noProof/>
                <w:webHidden/>
              </w:rPr>
              <w:fldChar w:fldCharType="begin"/>
            </w:r>
            <w:r w:rsidR="003B0CB5">
              <w:rPr>
                <w:noProof/>
                <w:webHidden/>
              </w:rPr>
              <w:instrText xml:space="preserve"> PAGEREF _Toc112512826 \h </w:instrText>
            </w:r>
            <w:r w:rsidR="003B0CB5">
              <w:rPr>
                <w:noProof/>
                <w:webHidden/>
              </w:rPr>
            </w:r>
            <w:r w:rsidR="003B0CB5">
              <w:rPr>
                <w:noProof/>
                <w:webHidden/>
              </w:rPr>
              <w:fldChar w:fldCharType="separate"/>
            </w:r>
            <w:r w:rsidR="002B1AEF">
              <w:rPr>
                <w:noProof/>
                <w:webHidden/>
              </w:rPr>
              <w:t>6</w:t>
            </w:r>
            <w:r w:rsidR="003B0CB5">
              <w:rPr>
                <w:noProof/>
                <w:webHidden/>
              </w:rPr>
              <w:fldChar w:fldCharType="end"/>
            </w:r>
          </w:hyperlink>
        </w:p>
        <w:p w14:paraId="293F933F" w14:textId="183DEB57" w:rsidR="003B0CB5" w:rsidRDefault="00723188">
          <w:pPr>
            <w:pStyle w:val="TOC1"/>
            <w:tabs>
              <w:tab w:val="left" w:pos="880"/>
              <w:tab w:val="right" w:leader="dot" w:pos="10456"/>
            </w:tabs>
            <w:rPr>
              <w:noProof/>
              <w:lang w:val="en-GB" w:eastAsia="en-GB"/>
            </w:rPr>
          </w:pPr>
          <w:hyperlink w:anchor="_Toc112512827" w:history="1">
            <w:r w:rsidR="003B0CB5" w:rsidRPr="00FC00D9">
              <w:rPr>
                <w:rStyle w:val="Hyperlink"/>
                <w:rFonts w:ascii="Arial" w:hAnsi="Arial" w:cs="Arial"/>
                <w:noProof/>
              </w:rPr>
              <w:t>9.</w:t>
            </w:r>
            <w:r w:rsidR="003B0CB5">
              <w:rPr>
                <w:noProof/>
                <w:lang w:val="en-GB" w:eastAsia="en-GB"/>
              </w:rPr>
              <w:tab/>
            </w:r>
            <w:r w:rsidR="003B0CB5" w:rsidRPr="00FC00D9">
              <w:rPr>
                <w:rStyle w:val="Hyperlink"/>
                <w:rFonts w:ascii="Arial" w:hAnsi="Arial" w:cs="Arial"/>
                <w:noProof/>
              </w:rPr>
              <w:t>Inclusion and safeguarding</w:t>
            </w:r>
            <w:r w:rsidR="003B0CB5">
              <w:rPr>
                <w:noProof/>
                <w:webHidden/>
              </w:rPr>
              <w:tab/>
            </w:r>
            <w:r w:rsidR="003B0CB5">
              <w:rPr>
                <w:noProof/>
                <w:webHidden/>
              </w:rPr>
              <w:fldChar w:fldCharType="begin"/>
            </w:r>
            <w:r w:rsidR="003B0CB5">
              <w:rPr>
                <w:noProof/>
                <w:webHidden/>
              </w:rPr>
              <w:instrText xml:space="preserve"> PAGEREF _Toc112512827 \h </w:instrText>
            </w:r>
            <w:r w:rsidR="003B0CB5">
              <w:rPr>
                <w:noProof/>
                <w:webHidden/>
              </w:rPr>
            </w:r>
            <w:r w:rsidR="003B0CB5">
              <w:rPr>
                <w:noProof/>
                <w:webHidden/>
              </w:rPr>
              <w:fldChar w:fldCharType="separate"/>
            </w:r>
            <w:r w:rsidR="002B1AEF">
              <w:rPr>
                <w:noProof/>
                <w:webHidden/>
              </w:rPr>
              <w:t>7</w:t>
            </w:r>
            <w:r w:rsidR="003B0CB5">
              <w:rPr>
                <w:noProof/>
                <w:webHidden/>
              </w:rPr>
              <w:fldChar w:fldCharType="end"/>
            </w:r>
          </w:hyperlink>
        </w:p>
        <w:p w14:paraId="07009B22" w14:textId="5A8B6F2E" w:rsidR="003B0CB5" w:rsidRDefault="00723188">
          <w:pPr>
            <w:pStyle w:val="TOC1"/>
            <w:tabs>
              <w:tab w:val="left" w:pos="1100"/>
              <w:tab w:val="right" w:leader="dot" w:pos="10456"/>
            </w:tabs>
            <w:rPr>
              <w:noProof/>
              <w:lang w:val="en-GB" w:eastAsia="en-GB"/>
            </w:rPr>
          </w:pPr>
          <w:hyperlink w:anchor="_Toc112512828" w:history="1">
            <w:r w:rsidR="003B0CB5" w:rsidRPr="00FC00D9">
              <w:rPr>
                <w:rStyle w:val="Hyperlink"/>
                <w:rFonts w:ascii="Arial" w:hAnsi="Arial" w:cs="Arial"/>
                <w:noProof/>
              </w:rPr>
              <w:t>10.</w:t>
            </w:r>
            <w:r w:rsidR="003B0CB5">
              <w:rPr>
                <w:noProof/>
                <w:lang w:val="en-GB" w:eastAsia="en-GB"/>
              </w:rPr>
              <w:tab/>
            </w:r>
            <w:r w:rsidR="003B0CB5" w:rsidRPr="00FC00D9">
              <w:rPr>
                <w:rStyle w:val="Hyperlink"/>
                <w:rFonts w:ascii="Arial" w:hAnsi="Arial" w:cs="Arial"/>
                <w:noProof/>
              </w:rPr>
              <w:t>Catering</w:t>
            </w:r>
            <w:r w:rsidR="003B0CB5">
              <w:rPr>
                <w:noProof/>
                <w:webHidden/>
              </w:rPr>
              <w:tab/>
            </w:r>
            <w:r w:rsidR="003B0CB5">
              <w:rPr>
                <w:noProof/>
                <w:webHidden/>
              </w:rPr>
              <w:fldChar w:fldCharType="begin"/>
            </w:r>
            <w:r w:rsidR="003B0CB5">
              <w:rPr>
                <w:noProof/>
                <w:webHidden/>
              </w:rPr>
              <w:instrText xml:space="preserve"> PAGEREF _Toc112512828 \h </w:instrText>
            </w:r>
            <w:r w:rsidR="003B0CB5">
              <w:rPr>
                <w:noProof/>
                <w:webHidden/>
              </w:rPr>
            </w:r>
            <w:r w:rsidR="003B0CB5">
              <w:rPr>
                <w:noProof/>
                <w:webHidden/>
              </w:rPr>
              <w:fldChar w:fldCharType="separate"/>
            </w:r>
            <w:r w:rsidR="002B1AEF">
              <w:rPr>
                <w:noProof/>
                <w:webHidden/>
              </w:rPr>
              <w:t>7</w:t>
            </w:r>
            <w:r w:rsidR="003B0CB5">
              <w:rPr>
                <w:noProof/>
                <w:webHidden/>
              </w:rPr>
              <w:fldChar w:fldCharType="end"/>
            </w:r>
          </w:hyperlink>
        </w:p>
        <w:p w14:paraId="3D4C273A" w14:textId="3BE31DE2" w:rsidR="003B0CB5" w:rsidRDefault="00723188">
          <w:pPr>
            <w:pStyle w:val="TOC1"/>
            <w:tabs>
              <w:tab w:val="left" w:pos="1100"/>
              <w:tab w:val="right" w:leader="dot" w:pos="10456"/>
            </w:tabs>
            <w:rPr>
              <w:noProof/>
              <w:lang w:val="en-GB" w:eastAsia="en-GB"/>
            </w:rPr>
          </w:pPr>
          <w:hyperlink w:anchor="_Toc112512829" w:history="1">
            <w:r w:rsidR="003B0CB5" w:rsidRPr="00FC00D9">
              <w:rPr>
                <w:rStyle w:val="Hyperlink"/>
                <w:rFonts w:ascii="Arial" w:hAnsi="Arial" w:cs="Arial"/>
                <w:noProof/>
              </w:rPr>
              <w:t>11.</w:t>
            </w:r>
            <w:r w:rsidR="003B0CB5">
              <w:rPr>
                <w:noProof/>
                <w:lang w:val="en-GB" w:eastAsia="en-GB"/>
              </w:rPr>
              <w:tab/>
            </w:r>
            <w:r w:rsidR="003B0CB5" w:rsidRPr="00FC00D9">
              <w:rPr>
                <w:rStyle w:val="Hyperlink"/>
                <w:rFonts w:ascii="Arial" w:hAnsi="Arial" w:cs="Arial"/>
                <w:noProof/>
              </w:rPr>
              <w:t>School trips</w:t>
            </w:r>
            <w:r w:rsidR="003B0CB5">
              <w:rPr>
                <w:noProof/>
                <w:webHidden/>
              </w:rPr>
              <w:tab/>
            </w:r>
            <w:r w:rsidR="003B0CB5">
              <w:rPr>
                <w:noProof/>
                <w:webHidden/>
              </w:rPr>
              <w:fldChar w:fldCharType="begin"/>
            </w:r>
            <w:r w:rsidR="003B0CB5">
              <w:rPr>
                <w:noProof/>
                <w:webHidden/>
              </w:rPr>
              <w:instrText xml:space="preserve"> PAGEREF _Toc112512829 \h </w:instrText>
            </w:r>
            <w:r w:rsidR="003B0CB5">
              <w:rPr>
                <w:noProof/>
                <w:webHidden/>
              </w:rPr>
            </w:r>
            <w:r w:rsidR="003B0CB5">
              <w:rPr>
                <w:noProof/>
                <w:webHidden/>
              </w:rPr>
              <w:fldChar w:fldCharType="separate"/>
            </w:r>
            <w:r w:rsidR="002B1AEF">
              <w:rPr>
                <w:noProof/>
                <w:webHidden/>
              </w:rPr>
              <w:t>7</w:t>
            </w:r>
            <w:r w:rsidR="003B0CB5">
              <w:rPr>
                <w:noProof/>
                <w:webHidden/>
              </w:rPr>
              <w:fldChar w:fldCharType="end"/>
            </w:r>
          </w:hyperlink>
        </w:p>
        <w:p w14:paraId="2D89C349" w14:textId="3D8A20AF" w:rsidR="003B0CB5" w:rsidRDefault="00723188">
          <w:pPr>
            <w:pStyle w:val="TOC1"/>
            <w:tabs>
              <w:tab w:val="left" w:pos="1100"/>
              <w:tab w:val="right" w:leader="dot" w:pos="10456"/>
            </w:tabs>
            <w:rPr>
              <w:noProof/>
              <w:lang w:val="en-GB" w:eastAsia="en-GB"/>
            </w:rPr>
          </w:pPr>
          <w:hyperlink w:anchor="_Toc112512830" w:history="1">
            <w:r w:rsidR="003B0CB5" w:rsidRPr="00FC00D9">
              <w:rPr>
                <w:rStyle w:val="Hyperlink"/>
                <w:rFonts w:ascii="Arial" w:hAnsi="Arial" w:cs="Arial"/>
                <w:noProof/>
              </w:rPr>
              <w:t>12.</w:t>
            </w:r>
            <w:r w:rsidR="003B0CB5">
              <w:rPr>
                <w:noProof/>
                <w:lang w:val="en-GB" w:eastAsia="en-GB"/>
              </w:rPr>
              <w:tab/>
            </w:r>
            <w:r w:rsidR="003B0CB5" w:rsidRPr="00FC00D9">
              <w:rPr>
                <w:rStyle w:val="Hyperlink"/>
                <w:rFonts w:ascii="Arial" w:hAnsi="Arial" w:cs="Arial"/>
                <w:noProof/>
              </w:rPr>
              <w:t>Allergy awareness</w:t>
            </w:r>
            <w:r w:rsidR="003B0CB5">
              <w:rPr>
                <w:noProof/>
                <w:webHidden/>
              </w:rPr>
              <w:tab/>
            </w:r>
            <w:r w:rsidR="003B0CB5">
              <w:rPr>
                <w:noProof/>
                <w:webHidden/>
              </w:rPr>
              <w:fldChar w:fldCharType="begin"/>
            </w:r>
            <w:r w:rsidR="003B0CB5">
              <w:rPr>
                <w:noProof/>
                <w:webHidden/>
              </w:rPr>
              <w:instrText xml:space="preserve"> PAGEREF _Toc112512830 \h </w:instrText>
            </w:r>
            <w:r w:rsidR="003B0CB5">
              <w:rPr>
                <w:noProof/>
                <w:webHidden/>
              </w:rPr>
            </w:r>
            <w:r w:rsidR="003B0CB5">
              <w:rPr>
                <w:noProof/>
                <w:webHidden/>
              </w:rPr>
              <w:fldChar w:fldCharType="separate"/>
            </w:r>
            <w:r w:rsidR="002B1AEF">
              <w:rPr>
                <w:noProof/>
                <w:webHidden/>
              </w:rPr>
              <w:t>8</w:t>
            </w:r>
            <w:r w:rsidR="003B0CB5">
              <w:rPr>
                <w:noProof/>
                <w:webHidden/>
              </w:rPr>
              <w:fldChar w:fldCharType="end"/>
            </w:r>
          </w:hyperlink>
        </w:p>
        <w:p w14:paraId="19159632" w14:textId="6D457CEE" w:rsidR="003B0CB5" w:rsidRDefault="00723188">
          <w:pPr>
            <w:pStyle w:val="TOC1"/>
            <w:tabs>
              <w:tab w:val="left" w:pos="1100"/>
              <w:tab w:val="right" w:leader="dot" w:pos="10456"/>
            </w:tabs>
            <w:rPr>
              <w:noProof/>
              <w:lang w:val="en-GB" w:eastAsia="en-GB"/>
            </w:rPr>
          </w:pPr>
          <w:hyperlink w:anchor="_Toc112512831" w:history="1">
            <w:r w:rsidR="003B0CB5" w:rsidRPr="00FC00D9">
              <w:rPr>
                <w:rStyle w:val="Hyperlink"/>
                <w:rFonts w:ascii="Arial" w:hAnsi="Arial" w:cs="Arial"/>
                <w:noProof/>
              </w:rPr>
              <w:t>13.</w:t>
            </w:r>
            <w:r w:rsidR="003B0CB5">
              <w:rPr>
                <w:noProof/>
                <w:lang w:val="en-GB" w:eastAsia="en-GB"/>
              </w:rPr>
              <w:tab/>
            </w:r>
            <w:r w:rsidR="003B0CB5" w:rsidRPr="00FC00D9">
              <w:rPr>
                <w:rStyle w:val="Hyperlink"/>
                <w:rFonts w:ascii="Arial" w:hAnsi="Arial" w:cs="Arial"/>
                <w:noProof/>
              </w:rPr>
              <w:t>Risk Assessment</w:t>
            </w:r>
            <w:r w:rsidR="003B0CB5">
              <w:rPr>
                <w:noProof/>
                <w:webHidden/>
              </w:rPr>
              <w:tab/>
            </w:r>
            <w:r w:rsidR="003B0CB5">
              <w:rPr>
                <w:noProof/>
                <w:webHidden/>
              </w:rPr>
              <w:fldChar w:fldCharType="begin"/>
            </w:r>
            <w:r w:rsidR="003B0CB5">
              <w:rPr>
                <w:noProof/>
                <w:webHidden/>
              </w:rPr>
              <w:instrText xml:space="preserve"> PAGEREF _Toc112512831 \h </w:instrText>
            </w:r>
            <w:r w:rsidR="003B0CB5">
              <w:rPr>
                <w:noProof/>
                <w:webHidden/>
              </w:rPr>
            </w:r>
            <w:r w:rsidR="003B0CB5">
              <w:rPr>
                <w:noProof/>
                <w:webHidden/>
              </w:rPr>
              <w:fldChar w:fldCharType="separate"/>
            </w:r>
            <w:r w:rsidR="002B1AEF">
              <w:rPr>
                <w:noProof/>
                <w:webHidden/>
              </w:rPr>
              <w:t>8</w:t>
            </w:r>
            <w:r w:rsidR="003B0CB5">
              <w:rPr>
                <w:noProof/>
                <w:webHidden/>
              </w:rPr>
              <w:fldChar w:fldCharType="end"/>
            </w:r>
          </w:hyperlink>
        </w:p>
        <w:p w14:paraId="6C2FCB5C" w14:textId="5152A7B1" w:rsidR="003B0CB5" w:rsidRDefault="00723188">
          <w:pPr>
            <w:pStyle w:val="TOC1"/>
            <w:tabs>
              <w:tab w:val="left" w:pos="1100"/>
              <w:tab w:val="right" w:leader="dot" w:pos="10456"/>
            </w:tabs>
            <w:rPr>
              <w:noProof/>
              <w:lang w:val="en-GB" w:eastAsia="en-GB"/>
            </w:rPr>
          </w:pPr>
          <w:hyperlink w:anchor="_Toc112512832" w:history="1">
            <w:r w:rsidR="003B0CB5" w:rsidRPr="00FC00D9">
              <w:rPr>
                <w:rStyle w:val="Hyperlink"/>
                <w:rFonts w:ascii="Arial" w:hAnsi="Arial" w:cs="Arial"/>
                <w:noProof/>
              </w:rPr>
              <w:t>14.</w:t>
            </w:r>
            <w:r w:rsidR="003B0CB5">
              <w:rPr>
                <w:noProof/>
                <w:lang w:val="en-GB" w:eastAsia="en-GB"/>
              </w:rPr>
              <w:tab/>
            </w:r>
            <w:r w:rsidR="003B0CB5" w:rsidRPr="00FC00D9">
              <w:rPr>
                <w:rStyle w:val="Hyperlink"/>
                <w:rFonts w:ascii="Arial" w:hAnsi="Arial" w:cs="Arial"/>
                <w:noProof/>
              </w:rPr>
              <w:t>Useful Links</w:t>
            </w:r>
            <w:r w:rsidR="003B0CB5">
              <w:rPr>
                <w:noProof/>
                <w:webHidden/>
              </w:rPr>
              <w:tab/>
            </w:r>
            <w:r w:rsidR="003B0CB5">
              <w:rPr>
                <w:noProof/>
                <w:webHidden/>
              </w:rPr>
              <w:fldChar w:fldCharType="begin"/>
            </w:r>
            <w:r w:rsidR="003B0CB5">
              <w:rPr>
                <w:noProof/>
                <w:webHidden/>
              </w:rPr>
              <w:instrText xml:space="preserve"> PAGEREF _Toc112512832 \h </w:instrText>
            </w:r>
            <w:r w:rsidR="003B0CB5">
              <w:rPr>
                <w:noProof/>
                <w:webHidden/>
              </w:rPr>
            </w:r>
            <w:r w:rsidR="003B0CB5">
              <w:rPr>
                <w:noProof/>
                <w:webHidden/>
              </w:rPr>
              <w:fldChar w:fldCharType="separate"/>
            </w:r>
            <w:r w:rsidR="002B1AEF">
              <w:rPr>
                <w:noProof/>
                <w:webHidden/>
              </w:rPr>
              <w:t>8</w:t>
            </w:r>
            <w:r w:rsidR="003B0CB5">
              <w:rPr>
                <w:noProof/>
                <w:webHidden/>
              </w:rPr>
              <w:fldChar w:fldCharType="end"/>
            </w:r>
          </w:hyperlink>
        </w:p>
        <w:p w14:paraId="00998867" w14:textId="77777777" w:rsidR="00127913" w:rsidRDefault="00127913" w:rsidP="00086837">
          <w:r>
            <w:rPr>
              <w:b/>
              <w:bCs/>
              <w:noProof/>
            </w:rPr>
            <w:fldChar w:fldCharType="end"/>
          </w:r>
        </w:p>
      </w:sdtContent>
    </w:sdt>
    <w:p w14:paraId="2EBE251C" w14:textId="1CBB357F" w:rsidR="009458F1" w:rsidRPr="009458F1" w:rsidRDefault="00127913" w:rsidP="009458F1">
      <w:pPr>
        <w:pStyle w:val="Heading1"/>
        <w:numPr>
          <w:ilvl w:val="0"/>
          <w:numId w:val="20"/>
        </w:numPr>
        <w:rPr>
          <w:rFonts w:ascii="Arial" w:hAnsi="Arial" w:cs="Arial"/>
          <w:color w:val="92D050"/>
        </w:rPr>
      </w:pPr>
      <w:bookmarkStart w:id="0" w:name="_Toc112512819"/>
      <w:r w:rsidRPr="009458F1">
        <w:rPr>
          <w:rFonts w:ascii="Arial" w:hAnsi="Arial" w:cs="Arial"/>
          <w:color w:val="92D050"/>
        </w:rPr>
        <w:t>Introduction</w:t>
      </w:r>
      <w:bookmarkEnd w:id="0"/>
      <w:r w:rsidRPr="009458F1">
        <w:rPr>
          <w:rFonts w:ascii="Arial" w:hAnsi="Arial" w:cs="Arial"/>
          <w:color w:val="92D050"/>
        </w:rPr>
        <w:t xml:space="preserve"> </w:t>
      </w:r>
    </w:p>
    <w:p w14:paraId="6CCBB4D3" w14:textId="77777777" w:rsidR="00127913" w:rsidRPr="004F4D7D" w:rsidRDefault="00127913" w:rsidP="00127913">
      <w:pPr>
        <w:ind w:firstLine="0"/>
        <w:rPr>
          <w:rFonts w:ascii="Arial" w:hAnsi="Arial" w:cs="Arial"/>
          <w:color w:val="92D050"/>
        </w:rPr>
      </w:pPr>
    </w:p>
    <w:p w14:paraId="5DD8E33E" w14:textId="77777777" w:rsidR="00127913" w:rsidRPr="004F4D7D" w:rsidRDefault="00127913" w:rsidP="00127913">
      <w:pPr>
        <w:jc w:val="center"/>
        <w:rPr>
          <w:rFonts w:ascii="Arial" w:hAnsi="Arial" w:cs="Arial"/>
          <w:b/>
          <w:color w:val="92D050"/>
        </w:rPr>
      </w:pPr>
    </w:p>
    <w:p w14:paraId="6492AF5E" w14:textId="77777777" w:rsidR="00127913" w:rsidRPr="004F4D7D" w:rsidRDefault="00127913" w:rsidP="00127913">
      <w:pPr>
        <w:jc w:val="center"/>
        <w:rPr>
          <w:rFonts w:ascii="Arial" w:hAnsi="Arial" w:cs="Arial"/>
          <w:b/>
          <w:color w:val="92D050"/>
          <w:sz w:val="28"/>
          <w:szCs w:val="28"/>
        </w:rPr>
      </w:pPr>
      <w:r w:rsidRPr="004F4D7D">
        <w:rPr>
          <w:rFonts w:ascii="Arial" w:hAnsi="Arial" w:cs="Arial"/>
          <w:b/>
          <w:color w:val="92D050"/>
          <w:sz w:val="28"/>
          <w:szCs w:val="28"/>
        </w:rPr>
        <w:t>VISION</w:t>
      </w:r>
    </w:p>
    <w:p w14:paraId="4675D5F1" w14:textId="18091184" w:rsidR="004F4D7D" w:rsidRPr="009458F1" w:rsidRDefault="004F4D7D" w:rsidP="009458F1">
      <w:pPr>
        <w:pStyle w:val="paragraph"/>
        <w:spacing w:before="0" w:beforeAutospacing="0" w:after="0" w:afterAutospacing="0"/>
        <w:textAlignment w:val="baseline"/>
        <w:rPr>
          <w:rFonts w:ascii="Arial" w:hAnsi="Arial" w:cs="Arial"/>
          <w:bCs/>
          <w:sz w:val="22"/>
          <w:szCs w:val="22"/>
        </w:rPr>
      </w:pPr>
      <w:r w:rsidRPr="009458F1">
        <w:rPr>
          <w:rStyle w:val="normaltextrun"/>
          <w:rFonts w:ascii="Arial" w:hAnsi="Arial" w:cs="Arial"/>
          <w:sz w:val="22"/>
          <w:szCs w:val="22"/>
        </w:rPr>
        <w:t xml:space="preserve">At </w:t>
      </w:r>
      <w:proofErr w:type="spellStart"/>
      <w:r w:rsidRPr="009458F1">
        <w:rPr>
          <w:rStyle w:val="normaltextrun"/>
          <w:rFonts w:ascii="Arial" w:hAnsi="Arial" w:cs="Arial"/>
          <w:sz w:val="22"/>
          <w:szCs w:val="22"/>
        </w:rPr>
        <w:t>Totley</w:t>
      </w:r>
      <w:proofErr w:type="spellEnd"/>
      <w:r w:rsidRPr="009458F1">
        <w:rPr>
          <w:rStyle w:val="normaltextrun"/>
          <w:rFonts w:ascii="Arial" w:hAnsi="Arial" w:cs="Arial"/>
          <w:sz w:val="22"/>
          <w:szCs w:val="22"/>
        </w:rPr>
        <w:t xml:space="preserve"> All Saints Church of England Primary School, we aim to be an exceptional school with Christian values at the very heart of the community.  We are committed to providing a caring environment where every child can thrive &amp; is supported to achieve their unique &amp; amazing potential as a child of God. </w:t>
      </w:r>
    </w:p>
    <w:p w14:paraId="0FB4A292" w14:textId="77777777" w:rsidR="004F4D7D" w:rsidRDefault="004F4D7D" w:rsidP="004F4D7D">
      <w:pPr>
        <w:widowControl w:val="0"/>
        <w:suppressAutoHyphens/>
        <w:ind w:left="-284"/>
        <w:rPr>
          <w:rFonts w:ascii="SassoonPrimaryInfant" w:hAnsi="SassoonPrimaryInfant" w:cs="Arial"/>
          <w:noProof/>
          <w:color w:val="000000"/>
        </w:rPr>
      </w:pPr>
    </w:p>
    <w:p w14:paraId="6B297664" w14:textId="77777777" w:rsidR="004F4D7D" w:rsidRDefault="004F4D7D" w:rsidP="004F4D7D">
      <w:pPr>
        <w:ind w:firstLine="0"/>
        <w:rPr>
          <w:rFonts w:ascii="SassoonPrimaryInfant" w:hAnsi="SassoonPrimaryInfant"/>
          <w:bCs/>
        </w:rPr>
      </w:pPr>
    </w:p>
    <w:p w14:paraId="74683024" w14:textId="29A21245" w:rsidR="00127913" w:rsidRPr="009458F1" w:rsidRDefault="00127913" w:rsidP="004F4D7D">
      <w:pPr>
        <w:jc w:val="center"/>
        <w:rPr>
          <w:rFonts w:ascii="Arial" w:hAnsi="Arial" w:cs="Arial"/>
          <w:b/>
          <w:color w:val="92D050"/>
        </w:rPr>
      </w:pPr>
      <w:r w:rsidRPr="009458F1">
        <w:rPr>
          <w:rFonts w:ascii="Arial" w:hAnsi="Arial" w:cs="Arial"/>
          <w:b/>
          <w:color w:val="92D050"/>
        </w:rPr>
        <w:t>OUR VALUES</w:t>
      </w:r>
    </w:p>
    <w:p w14:paraId="5C0BDE1F" w14:textId="5DBB35B6" w:rsidR="00127913" w:rsidRPr="00127913" w:rsidRDefault="009458F1" w:rsidP="00127913">
      <w:pPr>
        <w:jc w:val="center"/>
        <w:rPr>
          <w:rFonts w:ascii="Arial" w:hAnsi="Arial" w:cs="Arial"/>
        </w:rPr>
      </w:pPr>
      <w:r>
        <w:rPr>
          <w:rFonts w:ascii="Arial" w:hAnsi="Arial" w:cs="Arial"/>
        </w:rPr>
        <w:t>We will uphold the principles of justice &amp; compassion for all, forgiveness and generosity and will encourage all children to work for the good of all rather than their own self-interest.</w:t>
      </w:r>
    </w:p>
    <w:p w14:paraId="4E552DA4" w14:textId="77777777" w:rsidR="00127913" w:rsidRPr="00127913" w:rsidRDefault="00127913" w:rsidP="00127913">
      <w:pPr>
        <w:jc w:val="center"/>
        <w:rPr>
          <w:rFonts w:ascii="Arial" w:hAnsi="Arial" w:cs="Arial"/>
        </w:rPr>
      </w:pPr>
    </w:p>
    <w:p w14:paraId="30E793C8" w14:textId="77777777" w:rsidR="009458F1" w:rsidRPr="009458F1" w:rsidRDefault="009458F1" w:rsidP="009458F1">
      <w:pPr>
        <w:pStyle w:val="Header"/>
        <w:jc w:val="center"/>
        <w:rPr>
          <w:rFonts w:ascii="Arial" w:hAnsi="Arial" w:cs="Arial"/>
          <w:b/>
          <w:i/>
          <w:color w:val="92D050"/>
          <w:sz w:val="28"/>
          <w:szCs w:val="28"/>
        </w:rPr>
      </w:pPr>
      <w:r w:rsidRPr="009458F1">
        <w:rPr>
          <w:rFonts w:ascii="Arial" w:hAnsi="Arial" w:cs="Arial"/>
          <w:b/>
          <w:i/>
          <w:color w:val="92D050"/>
          <w:sz w:val="28"/>
          <w:szCs w:val="28"/>
        </w:rPr>
        <w:t xml:space="preserve">“Growing &amp; Learning Together!” </w:t>
      </w:r>
    </w:p>
    <w:p w14:paraId="273CFC3A" w14:textId="5F5D7870" w:rsidR="00127913" w:rsidRPr="00086837" w:rsidRDefault="00127913" w:rsidP="009458F1">
      <w:pPr>
        <w:ind w:firstLine="0"/>
        <w:jc w:val="center"/>
        <w:rPr>
          <w:rFonts w:ascii="Arial" w:hAnsi="Arial" w:cs="Arial"/>
          <w:u w:val="single"/>
        </w:rPr>
      </w:pPr>
    </w:p>
    <w:p w14:paraId="69A4F723" w14:textId="77777777" w:rsidR="00086837" w:rsidRPr="009458F1" w:rsidRDefault="00086837" w:rsidP="00CC3541">
      <w:pPr>
        <w:pStyle w:val="Heading1"/>
        <w:numPr>
          <w:ilvl w:val="0"/>
          <w:numId w:val="20"/>
        </w:numPr>
        <w:rPr>
          <w:rFonts w:ascii="Arial" w:hAnsi="Arial" w:cs="Arial"/>
          <w:color w:val="92D050"/>
        </w:rPr>
      </w:pPr>
      <w:bookmarkStart w:id="1" w:name="_Toc112512820"/>
      <w:r w:rsidRPr="009458F1">
        <w:rPr>
          <w:rFonts w:ascii="Arial" w:hAnsi="Arial" w:cs="Arial"/>
          <w:color w:val="92D050"/>
        </w:rPr>
        <w:t>Overview</w:t>
      </w:r>
      <w:bookmarkEnd w:id="1"/>
    </w:p>
    <w:p w14:paraId="78A9F126" w14:textId="77777777" w:rsidR="00086837" w:rsidRPr="00086837" w:rsidRDefault="00086837" w:rsidP="00086837">
      <w:pPr>
        <w:pStyle w:val="NoSpacing"/>
        <w:numPr>
          <w:ilvl w:val="0"/>
          <w:numId w:val="17"/>
        </w:numPr>
        <w:ind w:left="360"/>
        <w:jc w:val="both"/>
        <w:rPr>
          <w:rFonts w:ascii="Arial" w:hAnsi="Arial" w:cs="Arial"/>
        </w:rPr>
      </w:pPr>
      <w:r w:rsidRPr="00086837">
        <w:rPr>
          <w:rFonts w:ascii="Arial" w:hAnsi="Arial" w:cs="Arial"/>
        </w:rPr>
        <w:t xml:space="preserve">An allergy is a reaction by the body’s immune system to substances that are usually harmless. The reaction can cause minor symptoms such as itching, sneezing or rashes but sometimes causes a much more severe reaction called anaphylaxis. </w:t>
      </w:r>
    </w:p>
    <w:p w14:paraId="2A952D2D" w14:textId="77777777" w:rsidR="00086837" w:rsidRPr="00086837" w:rsidRDefault="00086837" w:rsidP="00086837">
      <w:pPr>
        <w:pStyle w:val="NoSpacing"/>
        <w:numPr>
          <w:ilvl w:val="0"/>
          <w:numId w:val="17"/>
        </w:numPr>
        <w:ind w:left="360"/>
        <w:jc w:val="both"/>
        <w:rPr>
          <w:rFonts w:ascii="Arial" w:hAnsi="Arial" w:cs="Arial"/>
        </w:rPr>
      </w:pPr>
      <w:r w:rsidRPr="00086837">
        <w:rPr>
          <w:rFonts w:ascii="Arial" w:hAnsi="Arial" w:cs="Arial"/>
        </w:rPr>
        <w:t>Anaphylaxis is a severe systemic allergic reaction. It is at the extreme end of the allergic spectrum. The whole body is affected often within minutes of exposure to the allergen, but sometimes it can be hours later. Causes often include foods, insect stings, or drugs.</w:t>
      </w:r>
    </w:p>
    <w:p w14:paraId="37F2E041" w14:textId="77777777" w:rsidR="00086837" w:rsidRPr="00FA3FFA" w:rsidRDefault="00086837" w:rsidP="00086837">
      <w:pPr>
        <w:rPr>
          <w:b/>
          <w:bCs/>
        </w:rPr>
      </w:pPr>
    </w:p>
    <w:p w14:paraId="7B91ED55" w14:textId="77777777" w:rsidR="00086837" w:rsidRPr="009E23A7" w:rsidRDefault="00086837" w:rsidP="00086837">
      <w:r>
        <w:rPr>
          <w:noProof/>
        </w:rPr>
        <w:lastRenderedPageBreak/>
        <mc:AlternateContent>
          <mc:Choice Requires="wps">
            <w:drawing>
              <wp:anchor distT="0" distB="0" distL="114300" distR="114300" simplePos="0" relativeHeight="251658240" behindDoc="0" locked="0" layoutInCell="1" allowOverlap="1" wp14:anchorId="731F1C8C" wp14:editId="0B972C4F">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AF7B8C5" w14:textId="77777777" w:rsidR="00D163F5" w:rsidRPr="00086837" w:rsidRDefault="00D163F5" w:rsidP="00086837">
                            <w:pPr>
                              <w:shd w:val="clear" w:color="auto" w:fill="FF0000"/>
                              <w:jc w:val="center"/>
                              <w:rPr>
                                <w:rFonts w:ascii="Arial" w:hAnsi="Arial" w:cs="Arial"/>
                                <w:b/>
                                <w:bCs/>
                                <w:i/>
                                <w:iCs/>
                                <w:color w:val="FFFFFF" w:themeColor="background1"/>
                                <w:sz w:val="28"/>
                                <w:szCs w:val="28"/>
                              </w:rPr>
                            </w:pPr>
                            <w:r w:rsidRPr="00086837">
                              <w:rPr>
                                <w:rFonts w:ascii="Arial" w:hAnsi="Arial" w:cs="Arial"/>
                                <w:b/>
                                <w:bCs/>
                                <w:i/>
                                <w:iCs/>
                                <w:color w:val="FFFFFF" w:themeColor="background1"/>
                                <w:sz w:val="28"/>
                                <w:szCs w:val="28"/>
                              </w:rPr>
                              <w:t>Definition: </w:t>
                            </w:r>
                            <w:r w:rsidRPr="00086837">
                              <w:rPr>
                                <w:rFonts w:ascii="Arial" w:hAnsi="Arial" w:cs="Arial"/>
                                <w:i/>
                                <w:iCs/>
                                <w:color w:val="FFFFFF" w:themeColor="background1"/>
                                <w:sz w:val="28"/>
                                <w:szCs w:val="28"/>
                              </w:rPr>
                              <w:t xml:space="preserve">Anaphylaxis is a severe life threatening </w:t>
                            </w:r>
                            <w:proofErr w:type="spellStart"/>
                            <w:r w:rsidRPr="00086837">
                              <w:rPr>
                                <w:rFonts w:ascii="Arial" w:hAnsi="Arial" w:cs="Arial"/>
                                <w:i/>
                                <w:iCs/>
                                <w:color w:val="FFFFFF" w:themeColor="background1"/>
                                <w:sz w:val="28"/>
                                <w:szCs w:val="28"/>
                              </w:rPr>
                              <w:t>generalised</w:t>
                            </w:r>
                            <w:proofErr w:type="spellEnd"/>
                            <w:r w:rsidRPr="00086837">
                              <w:rPr>
                                <w:rFonts w:ascii="Arial" w:hAnsi="Arial" w:cs="Arial"/>
                                <w:i/>
                                <w:iCs/>
                                <w:color w:val="FFFFFF" w:themeColor="background1"/>
                                <w:sz w:val="28"/>
                                <w:szCs w:val="28"/>
                              </w:rPr>
                              <w:t xml:space="preserve"> or systemic hypersensitivity reaction.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1F1C8C"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1AF7B8C5" w14:textId="77777777" w:rsidR="00D163F5" w:rsidRPr="00086837" w:rsidRDefault="00D163F5" w:rsidP="00086837">
                      <w:pPr>
                        <w:shd w:val="clear" w:color="auto" w:fill="FF0000"/>
                        <w:jc w:val="center"/>
                        <w:rPr>
                          <w:rFonts w:ascii="Arial" w:hAnsi="Arial" w:cs="Arial"/>
                          <w:b/>
                          <w:bCs/>
                          <w:i/>
                          <w:iCs/>
                          <w:color w:val="FFFFFF" w:themeColor="background1"/>
                          <w:sz w:val="28"/>
                          <w:szCs w:val="28"/>
                        </w:rPr>
                      </w:pPr>
                      <w:r w:rsidRPr="00086837">
                        <w:rPr>
                          <w:rFonts w:ascii="Arial" w:hAnsi="Arial" w:cs="Arial"/>
                          <w:b/>
                          <w:bCs/>
                          <w:i/>
                          <w:iCs/>
                          <w:color w:val="FFFFFF" w:themeColor="background1"/>
                          <w:sz w:val="28"/>
                          <w:szCs w:val="28"/>
                        </w:rPr>
                        <w:t>Definition: </w:t>
                      </w:r>
                      <w:r w:rsidRPr="00086837">
                        <w:rPr>
                          <w:rFonts w:ascii="Arial" w:hAnsi="Arial" w:cs="Arial"/>
                          <w:i/>
                          <w:iCs/>
                          <w:color w:val="FFFFFF" w:themeColor="background1"/>
                          <w:sz w:val="28"/>
                          <w:szCs w:val="28"/>
                        </w:rPr>
                        <w:t xml:space="preserve">Anaphylaxis is a severe life threatening </w:t>
                      </w:r>
                      <w:proofErr w:type="spellStart"/>
                      <w:r w:rsidRPr="00086837">
                        <w:rPr>
                          <w:rFonts w:ascii="Arial" w:hAnsi="Arial" w:cs="Arial"/>
                          <w:i/>
                          <w:iCs/>
                          <w:color w:val="FFFFFF" w:themeColor="background1"/>
                          <w:sz w:val="28"/>
                          <w:szCs w:val="28"/>
                        </w:rPr>
                        <w:t>generalised</w:t>
                      </w:r>
                      <w:proofErr w:type="spellEnd"/>
                      <w:r w:rsidRPr="00086837">
                        <w:rPr>
                          <w:rFonts w:ascii="Arial" w:hAnsi="Arial" w:cs="Arial"/>
                          <w:i/>
                          <w:iCs/>
                          <w:color w:val="FFFFFF" w:themeColor="background1"/>
                          <w:sz w:val="28"/>
                          <w:szCs w:val="28"/>
                        </w:rPr>
                        <w:t xml:space="preserve"> or systemic hypersensitivity reaction.</w:t>
                      </w:r>
                    </w:p>
                  </w:txbxContent>
                </v:textbox>
                <w10:wrap type="square"/>
              </v:shape>
            </w:pict>
          </mc:Fallback>
        </mc:AlternateContent>
      </w:r>
    </w:p>
    <w:p w14:paraId="284AE046" w14:textId="77777777" w:rsidR="00086837" w:rsidRPr="00086837" w:rsidRDefault="00086837" w:rsidP="00086837">
      <w:pPr>
        <w:pStyle w:val="NoSpacing"/>
        <w:numPr>
          <w:ilvl w:val="0"/>
          <w:numId w:val="18"/>
        </w:numPr>
        <w:ind w:left="360"/>
        <w:jc w:val="both"/>
        <w:rPr>
          <w:rFonts w:ascii="Arial" w:hAnsi="Arial" w:cs="Arial"/>
        </w:rPr>
      </w:pPr>
      <w:r w:rsidRPr="00086837">
        <w:rPr>
          <w:rFonts w:ascii="Arial" w:hAnsi="Arial" w:cs="Arial"/>
        </w:rPr>
        <w:t xml:space="preserve">This is </w:t>
      </w:r>
      <w:proofErr w:type="spellStart"/>
      <w:r w:rsidRPr="00086837">
        <w:rPr>
          <w:rFonts w:ascii="Arial" w:hAnsi="Arial" w:cs="Arial"/>
        </w:rPr>
        <w:t>characterised</w:t>
      </w:r>
      <w:proofErr w:type="spellEnd"/>
      <w:r w:rsidRPr="00086837">
        <w:rPr>
          <w:rFonts w:ascii="Arial" w:hAnsi="Arial" w:cs="Arial"/>
        </w:rPr>
        <w:t xml:space="preserve"> by rapidly developing life-threatening airway / breathing / circulatory problems usually associated with skin or mucosal changes. </w:t>
      </w:r>
    </w:p>
    <w:p w14:paraId="5B8AA3C9" w14:textId="77777777" w:rsidR="00086837" w:rsidRPr="00086837" w:rsidRDefault="00086837" w:rsidP="00086837">
      <w:pPr>
        <w:pStyle w:val="NoSpacing"/>
        <w:numPr>
          <w:ilvl w:val="0"/>
          <w:numId w:val="18"/>
        </w:numPr>
        <w:ind w:left="360"/>
        <w:jc w:val="both"/>
        <w:rPr>
          <w:rFonts w:ascii="Arial" w:hAnsi="Arial" w:cs="Arial"/>
        </w:rPr>
      </w:pPr>
      <w:r w:rsidRPr="00086837">
        <w:rPr>
          <w:rFonts w:ascii="Arial" w:hAnsi="Arial" w:cs="Arial"/>
        </w:rPr>
        <w:t>It is possible to be allergic to anything which contains a protein, however most people will react to a fairly small group of potent allergens.</w:t>
      </w:r>
    </w:p>
    <w:p w14:paraId="70BA455C" w14:textId="77777777" w:rsidR="00086837" w:rsidRDefault="00086837" w:rsidP="00086837">
      <w:pPr>
        <w:pStyle w:val="NoSpacing"/>
        <w:jc w:val="both"/>
        <w:rPr>
          <w:rFonts w:ascii="Arial" w:hAnsi="Arial" w:cs="Arial"/>
        </w:rPr>
      </w:pPr>
    </w:p>
    <w:p w14:paraId="3503D77A" w14:textId="77777777" w:rsidR="00086837" w:rsidRDefault="00086837" w:rsidP="00086837">
      <w:pPr>
        <w:pStyle w:val="NoSpacing"/>
        <w:jc w:val="both"/>
        <w:rPr>
          <w:rFonts w:ascii="Arial" w:hAnsi="Arial" w:cs="Arial"/>
        </w:rPr>
      </w:pPr>
      <w:r w:rsidRPr="00086837">
        <w:rPr>
          <w:rFonts w:ascii="Arial" w:hAnsi="Arial" w:cs="Arial"/>
        </w:rPr>
        <w:t>Common UK Allergens include (but not limited to</w:t>
      </w:r>
      <w:proofErr w:type="gramStart"/>
      <w:r w:rsidRPr="00086837">
        <w:rPr>
          <w:rFonts w:ascii="Arial" w:hAnsi="Arial" w:cs="Arial"/>
        </w:rPr>
        <w:t>):-</w:t>
      </w:r>
      <w:proofErr w:type="gramEnd"/>
      <w:r w:rsidRPr="00086837">
        <w:rPr>
          <w:rFonts w:ascii="Arial" w:hAnsi="Arial" w:cs="Arial"/>
        </w:rPr>
        <w:t xml:space="preserve"> </w:t>
      </w:r>
    </w:p>
    <w:p w14:paraId="6F6E434D" w14:textId="77777777" w:rsidR="009E190F" w:rsidRPr="00086837" w:rsidRDefault="009E190F" w:rsidP="00086837">
      <w:pPr>
        <w:pStyle w:val="NoSpacing"/>
        <w:jc w:val="both"/>
        <w:rPr>
          <w:rFonts w:ascii="Arial" w:hAnsi="Arial" w:cs="Arial"/>
        </w:rPr>
      </w:pPr>
    </w:p>
    <w:p w14:paraId="7418D4F5" w14:textId="77777777" w:rsidR="00086837" w:rsidRDefault="00086837" w:rsidP="00086837">
      <w:pPr>
        <w:pStyle w:val="NoSpacing"/>
        <w:numPr>
          <w:ilvl w:val="0"/>
          <w:numId w:val="18"/>
        </w:numPr>
        <w:ind w:left="360"/>
        <w:jc w:val="both"/>
        <w:rPr>
          <w:rFonts w:ascii="Arial" w:hAnsi="Arial" w:cs="Arial"/>
        </w:rPr>
      </w:pPr>
      <w:r w:rsidRPr="00086837">
        <w:rPr>
          <w:rFonts w:ascii="Arial" w:hAnsi="Arial" w:cs="Arial"/>
        </w:rPr>
        <w:t>Peanuts, Tree Nuts, Sesame, Milk, Egg, Fish, Latex, Insect venom, Pollen and Animal Dander.</w:t>
      </w:r>
    </w:p>
    <w:p w14:paraId="77AEC219" w14:textId="77777777" w:rsidR="00086837" w:rsidRDefault="00086837" w:rsidP="00086837">
      <w:pPr>
        <w:pStyle w:val="NoSpacing"/>
        <w:jc w:val="both"/>
        <w:rPr>
          <w:rFonts w:ascii="Arial" w:hAnsi="Arial" w:cs="Arial"/>
        </w:rPr>
      </w:pPr>
    </w:p>
    <w:p w14:paraId="0659261B" w14:textId="58DE362F" w:rsidR="00086837" w:rsidRPr="00086837" w:rsidRDefault="00086837" w:rsidP="00086837">
      <w:pPr>
        <w:pStyle w:val="NoSpacing"/>
        <w:jc w:val="both"/>
        <w:rPr>
          <w:rFonts w:ascii="Arial" w:hAnsi="Arial" w:cs="Arial"/>
        </w:rPr>
      </w:pPr>
      <w:r w:rsidRPr="00086837">
        <w:rPr>
          <w:rFonts w:ascii="Arial" w:hAnsi="Arial" w:cs="Arial"/>
        </w:rPr>
        <w:t xml:space="preserve">This policy sets out how </w:t>
      </w:r>
      <w:proofErr w:type="spellStart"/>
      <w:r w:rsidR="009458F1">
        <w:rPr>
          <w:rFonts w:ascii="Arial" w:hAnsi="Arial" w:cs="Arial"/>
        </w:rPr>
        <w:t>Totley</w:t>
      </w:r>
      <w:proofErr w:type="spellEnd"/>
      <w:r w:rsidR="009458F1">
        <w:rPr>
          <w:rFonts w:ascii="Arial" w:hAnsi="Arial" w:cs="Arial"/>
        </w:rPr>
        <w:t xml:space="preserve"> All Saints Primary School</w:t>
      </w:r>
      <w:r w:rsidRPr="00086837">
        <w:rPr>
          <w:rFonts w:ascii="Arial" w:hAnsi="Arial" w:cs="Arial"/>
        </w:rPr>
        <w:t xml:space="preserve"> will support pupils with allergies, to ensure they are safe and are not disadvantaged in any way whilst taking part in school life.</w:t>
      </w:r>
      <w:r w:rsidRPr="00086837">
        <w:rPr>
          <w:rFonts w:ascii="Arial" w:hAnsi="Arial" w:cs="Arial"/>
          <w:color w:val="212338"/>
          <w:shd w:val="clear" w:color="auto" w:fill="FFFFFF"/>
        </w:rPr>
        <w:t xml:space="preserve"> All efforts are made to ensure that a child with an allergy has the opportunity to participate in </w:t>
      </w:r>
      <w:r w:rsidRPr="00086837">
        <w:rPr>
          <w:rStyle w:val="Strong"/>
          <w:rFonts w:ascii="Arial" w:hAnsi="Arial" w:cs="Arial"/>
          <w:color w:val="212338"/>
          <w:shd w:val="clear" w:color="auto" w:fill="FFFFFF"/>
        </w:rPr>
        <w:t>all</w:t>
      </w:r>
      <w:r w:rsidRPr="00086837">
        <w:rPr>
          <w:rFonts w:ascii="Arial" w:hAnsi="Arial" w:cs="Arial"/>
          <w:color w:val="212338"/>
          <w:shd w:val="clear" w:color="auto" w:fill="FFFFFF"/>
        </w:rPr>
        <w:t> school activities and are not made to feel self-conscious or excluded.</w:t>
      </w:r>
      <w:r w:rsidRPr="00086837">
        <w:rPr>
          <w:rFonts w:ascii="Arial" w:hAnsi="Arial" w:cs="Arial"/>
        </w:rPr>
        <w:t xml:space="preserve"> </w:t>
      </w:r>
    </w:p>
    <w:p w14:paraId="25179860" w14:textId="77777777" w:rsidR="00086837" w:rsidRDefault="00086837" w:rsidP="00086837">
      <w:pPr>
        <w:pStyle w:val="NoSpacing"/>
        <w:jc w:val="both"/>
        <w:rPr>
          <w:rFonts w:ascii="Arial" w:hAnsi="Arial" w:cs="Arial"/>
        </w:rPr>
      </w:pPr>
    </w:p>
    <w:p w14:paraId="153D680E" w14:textId="77777777" w:rsidR="00CC3541" w:rsidRPr="00F30867" w:rsidRDefault="00CC3541" w:rsidP="00CC3541">
      <w:pPr>
        <w:pStyle w:val="NoSpacing"/>
        <w:jc w:val="both"/>
        <w:rPr>
          <w:rFonts w:ascii="Arial" w:hAnsi="Arial" w:cs="Arial"/>
        </w:rPr>
      </w:pPr>
      <w:r w:rsidRPr="00F30867">
        <w:rPr>
          <w:rFonts w:ascii="Arial" w:hAnsi="Arial" w:cs="Arial"/>
        </w:rPr>
        <w:t>Some school staff may not imagine that they are ever likely to be with someone who might need to use their auto-injector in an emergency, or they may believe that “someone else” is responsible and will know what to do.</w:t>
      </w:r>
    </w:p>
    <w:p w14:paraId="6FCD9801" w14:textId="77777777" w:rsidR="00CC3541" w:rsidRPr="00F30867" w:rsidRDefault="00CC3541" w:rsidP="00CC3541">
      <w:pPr>
        <w:pStyle w:val="NoSpacing"/>
        <w:jc w:val="both"/>
        <w:rPr>
          <w:rFonts w:ascii="Arial" w:hAnsi="Arial" w:cs="Arial"/>
        </w:rPr>
      </w:pPr>
      <w:r w:rsidRPr="00F30867">
        <w:rPr>
          <w:rFonts w:ascii="Arial" w:hAnsi="Arial" w:cs="Arial"/>
        </w:rPr>
        <w:t>In reality it is important to understand that any member of staff at any time might be with a child or adult who is experiencing a severe allergic reaction, and therefore that all staff need to understand three key issues:</w:t>
      </w:r>
    </w:p>
    <w:p w14:paraId="3D4D6409" w14:textId="77777777" w:rsidR="00CC3541" w:rsidRDefault="00CC3541" w:rsidP="00CC3541">
      <w:pPr>
        <w:pStyle w:val="NoSpacing"/>
        <w:jc w:val="both"/>
        <w:rPr>
          <w:rFonts w:ascii="Arial" w:hAnsi="Arial" w:cs="Arial"/>
          <w:color w:val="000000"/>
        </w:rPr>
      </w:pPr>
    </w:p>
    <w:p w14:paraId="5D0388E8" w14:textId="77777777" w:rsidR="00CC3541" w:rsidRPr="00F30867" w:rsidRDefault="00CC3541" w:rsidP="00CC3541">
      <w:pPr>
        <w:pStyle w:val="NoSpacing"/>
        <w:jc w:val="both"/>
        <w:rPr>
          <w:rFonts w:ascii="Arial" w:hAnsi="Arial" w:cs="Arial"/>
        </w:rPr>
      </w:pPr>
      <w:r w:rsidRPr="00F30867">
        <w:rPr>
          <w:rFonts w:ascii="Arial" w:hAnsi="Arial" w:cs="Arial"/>
          <w:color w:val="000000"/>
        </w:rPr>
        <w:t>1) </w:t>
      </w:r>
      <w:r w:rsidRPr="00F30867">
        <w:rPr>
          <w:rStyle w:val="Strong"/>
          <w:rFonts w:ascii="Arial" w:hAnsi="Arial" w:cs="Arial"/>
          <w:color w:val="B7282E"/>
        </w:rPr>
        <w:t>Allergen avoidance</w:t>
      </w:r>
      <w:r w:rsidRPr="00F30867">
        <w:rPr>
          <w:rFonts w:ascii="Arial" w:hAnsi="Arial" w:cs="Arial"/>
          <w:color w:val="000000"/>
        </w:rPr>
        <w:t>: in order to prevent children coming into contact with their allergen.</w:t>
      </w:r>
    </w:p>
    <w:p w14:paraId="6BA80BBD" w14:textId="77777777" w:rsidR="00CC3541" w:rsidRPr="00F30867" w:rsidRDefault="00CC3541" w:rsidP="00CC3541">
      <w:pPr>
        <w:pStyle w:val="NoSpacing"/>
        <w:jc w:val="both"/>
        <w:rPr>
          <w:rFonts w:ascii="Arial" w:hAnsi="Arial" w:cs="Arial"/>
        </w:rPr>
      </w:pPr>
      <w:r w:rsidRPr="00F30867">
        <w:rPr>
          <w:rFonts w:ascii="Arial" w:hAnsi="Arial" w:cs="Arial"/>
          <w:color w:val="000000"/>
        </w:rPr>
        <w:t>2) </w:t>
      </w:r>
      <w:r w:rsidRPr="00F30867">
        <w:rPr>
          <w:rStyle w:val="Strong"/>
          <w:rFonts w:ascii="Arial" w:hAnsi="Arial" w:cs="Arial"/>
          <w:color w:val="B7282E"/>
        </w:rPr>
        <w:t>Early recognition of symptoms</w:t>
      </w:r>
      <w:r w:rsidRPr="00F30867">
        <w:rPr>
          <w:rFonts w:ascii="Arial" w:hAnsi="Arial" w:cs="Arial"/>
          <w:color w:val="000000"/>
        </w:rPr>
        <w:t>: how to spot the signs early and understand about patient positioning – which could save a child’s life.</w:t>
      </w:r>
    </w:p>
    <w:p w14:paraId="28D73B3C" w14:textId="5FD19DD0" w:rsidR="00CC3541" w:rsidRDefault="00CC3541" w:rsidP="00086837">
      <w:pPr>
        <w:pStyle w:val="NoSpacing"/>
        <w:jc w:val="both"/>
        <w:rPr>
          <w:rFonts w:ascii="Arial" w:hAnsi="Arial" w:cs="Arial"/>
          <w:color w:val="000000"/>
        </w:rPr>
      </w:pPr>
      <w:r w:rsidRPr="00F30867">
        <w:rPr>
          <w:rFonts w:ascii="Arial" w:hAnsi="Arial" w:cs="Arial"/>
          <w:color w:val="000000"/>
        </w:rPr>
        <w:t>3) </w:t>
      </w:r>
      <w:r w:rsidRPr="00F30867">
        <w:rPr>
          <w:rStyle w:val="Strong"/>
          <w:rFonts w:ascii="Arial" w:hAnsi="Arial" w:cs="Arial"/>
          <w:color w:val="B7282E"/>
        </w:rPr>
        <w:t>Crisis management</w:t>
      </w:r>
      <w:r w:rsidRPr="00F30867">
        <w:rPr>
          <w:rFonts w:ascii="Arial" w:hAnsi="Arial" w:cs="Arial"/>
          <w:color w:val="000000"/>
        </w:rPr>
        <w:t xml:space="preserve">: which would include using an </w:t>
      </w:r>
      <w:r w:rsidR="005663A3">
        <w:rPr>
          <w:rFonts w:ascii="Arial" w:hAnsi="Arial" w:cs="Arial"/>
          <w:color w:val="000000"/>
        </w:rPr>
        <w:t>adrenaline</w:t>
      </w:r>
      <w:r w:rsidRPr="00F30867">
        <w:rPr>
          <w:rFonts w:ascii="Arial" w:hAnsi="Arial" w:cs="Arial"/>
          <w:color w:val="000000"/>
        </w:rPr>
        <w:t xml:space="preserve"> </w:t>
      </w:r>
      <w:r>
        <w:rPr>
          <w:rFonts w:ascii="Arial" w:hAnsi="Arial" w:cs="Arial"/>
          <w:color w:val="000000"/>
        </w:rPr>
        <w:t>auto-</w:t>
      </w:r>
      <w:r w:rsidRPr="00F30867">
        <w:rPr>
          <w:rFonts w:ascii="Arial" w:hAnsi="Arial" w:cs="Arial"/>
          <w:color w:val="000000"/>
        </w:rPr>
        <w:t xml:space="preserve">injector </w:t>
      </w:r>
      <w:r>
        <w:rPr>
          <w:rFonts w:ascii="Arial" w:hAnsi="Arial" w:cs="Arial"/>
          <w:color w:val="000000"/>
        </w:rPr>
        <w:t xml:space="preserve">(AAI) </w:t>
      </w:r>
      <w:r w:rsidRPr="00F30867">
        <w:rPr>
          <w:rFonts w:ascii="Arial" w:hAnsi="Arial" w:cs="Arial"/>
          <w:color w:val="000000"/>
        </w:rPr>
        <w:t>and understand about patient positioning which could save the child’s life</w:t>
      </w:r>
      <w:r w:rsidR="009E190F">
        <w:rPr>
          <w:rFonts w:ascii="Arial" w:hAnsi="Arial" w:cs="Arial"/>
          <w:color w:val="000000"/>
        </w:rPr>
        <w:t>.</w:t>
      </w:r>
    </w:p>
    <w:p w14:paraId="07A00E41" w14:textId="77777777" w:rsidR="009458F1" w:rsidRDefault="009458F1" w:rsidP="00086837">
      <w:pPr>
        <w:pStyle w:val="NoSpacing"/>
        <w:jc w:val="both"/>
        <w:rPr>
          <w:rFonts w:ascii="Arial" w:hAnsi="Arial" w:cs="Arial"/>
          <w:color w:val="000000"/>
        </w:rPr>
      </w:pPr>
    </w:p>
    <w:p w14:paraId="64084416" w14:textId="77777777" w:rsidR="009E190F" w:rsidRDefault="009E190F" w:rsidP="00086837">
      <w:pPr>
        <w:pStyle w:val="NoSpacing"/>
        <w:jc w:val="both"/>
        <w:rPr>
          <w:rFonts w:ascii="Arial" w:hAnsi="Arial" w:cs="Arial"/>
          <w:color w:val="000000"/>
        </w:rPr>
      </w:pPr>
    </w:p>
    <w:p w14:paraId="2C28F149" w14:textId="77777777" w:rsidR="009E190F" w:rsidRPr="00086837" w:rsidRDefault="009E190F" w:rsidP="002F4B24">
      <w:pPr>
        <w:pStyle w:val="NoSpacing"/>
        <w:jc w:val="center"/>
        <w:rPr>
          <w:rFonts w:ascii="Arial" w:hAnsi="Arial" w:cs="Arial"/>
        </w:rPr>
      </w:pPr>
      <w:r>
        <w:rPr>
          <w:noProof/>
          <w:lang w:val="en-GB" w:eastAsia="en-GB"/>
        </w:rPr>
        <w:drawing>
          <wp:inline distT="0" distB="0" distL="0" distR="0" wp14:anchorId="418B9982" wp14:editId="238CDCA8">
            <wp:extent cx="5123115" cy="1155712"/>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79738" cy="1168486"/>
                    </a:xfrm>
                    <a:prstGeom prst="rect">
                      <a:avLst/>
                    </a:prstGeom>
                  </pic:spPr>
                </pic:pic>
              </a:graphicData>
            </a:graphic>
          </wp:inline>
        </w:drawing>
      </w:r>
    </w:p>
    <w:p w14:paraId="39BD4993" w14:textId="77777777" w:rsidR="00086837" w:rsidRPr="009458F1" w:rsidRDefault="00086837" w:rsidP="00CC3541">
      <w:pPr>
        <w:pStyle w:val="Heading1"/>
        <w:numPr>
          <w:ilvl w:val="0"/>
          <w:numId w:val="20"/>
        </w:numPr>
        <w:rPr>
          <w:rFonts w:ascii="Arial" w:hAnsi="Arial" w:cs="Arial"/>
          <w:color w:val="92D050"/>
        </w:rPr>
      </w:pPr>
      <w:bookmarkStart w:id="2" w:name="_Toc112512821"/>
      <w:r w:rsidRPr="009458F1">
        <w:rPr>
          <w:rFonts w:ascii="Arial" w:hAnsi="Arial" w:cs="Arial"/>
          <w:color w:val="92D050"/>
        </w:rPr>
        <w:t>Role and Responsibilities</w:t>
      </w:r>
      <w:bookmarkEnd w:id="2"/>
    </w:p>
    <w:p w14:paraId="2DBC4DE4" w14:textId="77777777" w:rsidR="00086837" w:rsidRPr="00FA3FFA" w:rsidRDefault="00086837" w:rsidP="00086837"/>
    <w:p w14:paraId="2C04F43A" w14:textId="77777777" w:rsidR="00086837" w:rsidRPr="00086837" w:rsidRDefault="00086837" w:rsidP="00086837">
      <w:pPr>
        <w:pStyle w:val="NoSpacing"/>
        <w:jc w:val="both"/>
        <w:rPr>
          <w:rFonts w:ascii="Arial" w:hAnsi="Arial" w:cs="Arial"/>
          <w:b/>
        </w:rPr>
      </w:pPr>
      <w:r w:rsidRPr="00086837">
        <w:rPr>
          <w:rFonts w:ascii="Arial" w:hAnsi="Arial" w:cs="Arial"/>
          <w:b/>
        </w:rPr>
        <w:t>Parent</w:t>
      </w:r>
      <w:r>
        <w:rPr>
          <w:rFonts w:ascii="Arial" w:hAnsi="Arial" w:cs="Arial"/>
          <w:b/>
        </w:rPr>
        <w:t>/</w:t>
      </w:r>
      <w:proofErr w:type="spellStart"/>
      <w:r>
        <w:rPr>
          <w:rFonts w:ascii="Arial" w:hAnsi="Arial" w:cs="Arial"/>
          <w:b/>
        </w:rPr>
        <w:t>carer</w:t>
      </w:r>
      <w:proofErr w:type="spellEnd"/>
      <w:r w:rsidRPr="00086837">
        <w:rPr>
          <w:rFonts w:ascii="Arial" w:hAnsi="Arial" w:cs="Arial"/>
          <w:b/>
        </w:rPr>
        <w:t xml:space="preserve"> responsibilities</w:t>
      </w:r>
    </w:p>
    <w:p w14:paraId="551A2B16" w14:textId="54AAC8E5" w:rsidR="00086837" w:rsidRPr="00086837" w:rsidRDefault="00086837" w:rsidP="00086837">
      <w:pPr>
        <w:pStyle w:val="NoSpacing"/>
        <w:numPr>
          <w:ilvl w:val="0"/>
          <w:numId w:val="19"/>
        </w:numPr>
        <w:jc w:val="both"/>
        <w:rPr>
          <w:rFonts w:ascii="Arial" w:hAnsi="Arial" w:cs="Arial"/>
        </w:rPr>
      </w:pPr>
      <w:r w:rsidRPr="00086837">
        <w:rPr>
          <w:rFonts w:ascii="Arial" w:hAnsi="Arial" w:cs="Arial"/>
        </w:rPr>
        <w:t>On entry to the school, it is the parent’s responsibility to</w:t>
      </w:r>
      <w:r>
        <w:rPr>
          <w:rFonts w:ascii="Arial" w:hAnsi="Arial" w:cs="Arial"/>
        </w:rPr>
        <w:t xml:space="preserve"> inform office</w:t>
      </w:r>
      <w:r w:rsidRPr="00086837">
        <w:rPr>
          <w:rFonts w:ascii="Arial" w:hAnsi="Arial" w:cs="Arial"/>
        </w:rPr>
        <w:t xml:space="preserve"> staff</w:t>
      </w:r>
      <w:r>
        <w:rPr>
          <w:rFonts w:ascii="Arial" w:hAnsi="Arial" w:cs="Arial"/>
        </w:rPr>
        <w:t xml:space="preserve">, </w:t>
      </w:r>
      <w:r w:rsidR="009458F1">
        <w:rPr>
          <w:rFonts w:ascii="Arial" w:hAnsi="Arial" w:cs="Arial"/>
        </w:rPr>
        <w:t>School Leaders or</w:t>
      </w:r>
      <w:r>
        <w:rPr>
          <w:rFonts w:ascii="Arial" w:hAnsi="Arial" w:cs="Arial"/>
        </w:rPr>
        <w:t xml:space="preserve"> SENCO</w:t>
      </w:r>
      <w:r w:rsidRPr="00086837">
        <w:rPr>
          <w:rFonts w:ascii="Arial" w:hAnsi="Arial" w:cs="Arial"/>
          <w:i/>
          <w:iCs/>
        </w:rPr>
        <w:t xml:space="preserve"> </w:t>
      </w:r>
      <w:r w:rsidRPr="00086837">
        <w:rPr>
          <w:rFonts w:ascii="Arial" w:hAnsi="Arial" w:cs="Arial"/>
        </w:rPr>
        <w:t>of any allergies. This information should include all previous severe allergic reactions, history of anaphylaxis and details of all prescribed medication.</w:t>
      </w:r>
    </w:p>
    <w:p w14:paraId="67F3D8E9" w14:textId="77777777" w:rsidR="00086837" w:rsidRPr="00086837" w:rsidRDefault="00086837" w:rsidP="00086837">
      <w:pPr>
        <w:pStyle w:val="NoSpacing"/>
        <w:numPr>
          <w:ilvl w:val="0"/>
          <w:numId w:val="19"/>
        </w:numPr>
        <w:jc w:val="both"/>
        <w:rPr>
          <w:rFonts w:ascii="Arial" w:hAnsi="Arial" w:cs="Arial"/>
        </w:rPr>
      </w:pPr>
      <w:r w:rsidRPr="00086837">
        <w:rPr>
          <w:rFonts w:ascii="Arial" w:hAnsi="Arial" w:cs="Arial"/>
        </w:rPr>
        <w:t>Parents</w:t>
      </w:r>
      <w:r>
        <w:rPr>
          <w:rFonts w:ascii="Arial" w:hAnsi="Arial" w:cs="Arial"/>
        </w:rPr>
        <w:t>/</w:t>
      </w:r>
      <w:proofErr w:type="spellStart"/>
      <w:r>
        <w:rPr>
          <w:rFonts w:ascii="Arial" w:hAnsi="Arial" w:cs="Arial"/>
        </w:rPr>
        <w:t>carers</w:t>
      </w:r>
      <w:proofErr w:type="spellEnd"/>
      <w:r w:rsidRPr="00086837">
        <w:rPr>
          <w:rFonts w:ascii="Arial" w:hAnsi="Arial" w:cs="Arial"/>
        </w:rPr>
        <w:t xml:space="preserve"> are to supply a copy of their child’s Allergy Action Plan (</w:t>
      </w:r>
      <w:hyperlink r:id="rId14" w:history="1">
        <w:r w:rsidRPr="00086837">
          <w:rPr>
            <w:rStyle w:val="Hyperlink"/>
            <w:rFonts w:ascii="Arial" w:hAnsi="Arial" w:cs="Arial"/>
          </w:rPr>
          <w:t>BSACI plans</w:t>
        </w:r>
      </w:hyperlink>
      <w:r w:rsidRPr="00086837">
        <w:rPr>
          <w:rFonts w:ascii="Arial" w:hAnsi="Arial" w:cs="Arial"/>
        </w:rPr>
        <w:t xml:space="preserve"> preferred) to school. If they do not currently have an Allergy Action Plan this should be developed as soon as possible</w:t>
      </w:r>
      <w:r>
        <w:rPr>
          <w:rFonts w:ascii="Arial" w:hAnsi="Arial" w:cs="Arial"/>
        </w:rPr>
        <w:t xml:space="preserve"> between the parent/</w:t>
      </w:r>
      <w:proofErr w:type="spellStart"/>
      <w:r>
        <w:rPr>
          <w:rFonts w:ascii="Arial" w:hAnsi="Arial" w:cs="Arial"/>
        </w:rPr>
        <w:t>carer</w:t>
      </w:r>
      <w:proofErr w:type="spellEnd"/>
      <w:r>
        <w:rPr>
          <w:rFonts w:ascii="Arial" w:hAnsi="Arial" w:cs="Arial"/>
        </w:rPr>
        <w:t xml:space="preserve">, school and </w:t>
      </w:r>
      <w:r w:rsidRPr="00086837">
        <w:rPr>
          <w:rFonts w:ascii="Arial" w:hAnsi="Arial" w:cs="Arial"/>
        </w:rPr>
        <w:t xml:space="preserve">a healthcare professional </w:t>
      </w:r>
    </w:p>
    <w:p w14:paraId="10D54E65" w14:textId="77777777" w:rsidR="00086837" w:rsidRPr="00086837" w:rsidRDefault="00086837" w:rsidP="00086837">
      <w:pPr>
        <w:pStyle w:val="NoSpacing"/>
        <w:numPr>
          <w:ilvl w:val="0"/>
          <w:numId w:val="19"/>
        </w:numPr>
        <w:jc w:val="both"/>
        <w:rPr>
          <w:rFonts w:ascii="Arial" w:hAnsi="Arial" w:cs="Arial"/>
        </w:rPr>
      </w:pPr>
      <w:r w:rsidRPr="00086837">
        <w:rPr>
          <w:rFonts w:ascii="Arial" w:hAnsi="Arial" w:cs="Arial"/>
        </w:rPr>
        <w:t>Parents</w:t>
      </w:r>
      <w:r>
        <w:rPr>
          <w:rFonts w:ascii="Arial" w:hAnsi="Arial" w:cs="Arial"/>
        </w:rPr>
        <w:t>/</w:t>
      </w:r>
      <w:proofErr w:type="spellStart"/>
      <w:r>
        <w:rPr>
          <w:rFonts w:ascii="Arial" w:hAnsi="Arial" w:cs="Arial"/>
        </w:rPr>
        <w:t>carers</w:t>
      </w:r>
      <w:proofErr w:type="spellEnd"/>
      <w:r w:rsidRPr="00086837">
        <w:rPr>
          <w:rFonts w:ascii="Arial" w:hAnsi="Arial" w:cs="Arial"/>
        </w:rPr>
        <w:t xml:space="preserve"> are responsible for ensuring any required medication is supplied, in date and replaced as necessary.</w:t>
      </w:r>
    </w:p>
    <w:p w14:paraId="622D33CF" w14:textId="77777777" w:rsidR="00086837" w:rsidRDefault="00086837" w:rsidP="00086837">
      <w:pPr>
        <w:pStyle w:val="NoSpacing"/>
        <w:numPr>
          <w:ilvl w:val="0"/>
          <w:numId w:val="19"/>
        </w:numPr>
        <w:jc w:val="both"/>
        <w:rPr>
          <w:rFonts w:ascii="Arial" w:hAnsi="Arial" w:cs="Arial"/>
        </w:rPr>
      </w:pPr>
      <w:r w:rsidRPr="00086837">
        <w:rPr>
          <w:rFonts w:ascii="Arial" w:hAnsi="Arial" w:cs="Arial"/>
        </w:rPr>
        <w:t>Parents</w:t>
      </w:r>
      <w:r>
        <w:rPr>
          <w:rFonts w:ascii="Arial" w:hAnsi="Arial" w:cs="Arial"/>
        </w:rPr>
        <w:t>/</w:t>
      </w:r>
      <w:proofErr w:type="spellStart"/>
      <w:r>
        <w:rPr>
          <w:rFonts w:ascii="Arial" w:hAnsi="Arial" w:cs="Arial"/>
        </w:rPr>
        <w:t>carers</w:t>
      </w:r>
      <w:proofErr w:type="spellEnd"/>
      <w:r w:rsidRPr="00086837">
        <w:rPr>
          <w:rFonts w:ascii="Arial" w:hAnsi="Arial" w:cs="Arial"/>
        </w:rPr>
        <w:t xml:space="preserve"> are requested to keep the school up to date with any changes in allergy management. The Allergy Action Plan will be kept updated accordingly.</w:t>
      </w:r>
    </w:p>
    <w:p w14:paraId="7B297219" w14:textId="36E9E71D" w:rsidR="00086837" w:rsidRDefault="00086837" w:rsidP="00086837">
      <w:pPr>
        <w:pStyle w:val="NoSpacing"/>
        <w:numPr>
          <w:ilvl w:val="0"/>
          <w:numId w:val="19"/>
        </w:numPr>
        <w:jc w:val="both"/>
        <w:rPr>
          <w:rFonts w:ascii="Arial" w:hAnsi="Arial" w:cs="Arial"/>
        </w:rPr>
      </w:pPr>
      <w:r>
        <w:rPr>
          <w:rFonts w:ascii="Arial" w:hAnsi="Arial" w:cs="Arial"/>
        </w:rPr>
        <w:t>Parents/</w:t>
      </w:r>
      <w:proofErr w:type="spellStart"/>
      <w:r>
        <w:rPr>
          <w:rFonts w:ascii="Arial" w:hAnsi="Arial" w:cs="Arial"/>
        </w:rPr>
        <w:t>carers</w:t>
      </w:r>
      <w:proofErr w:type="spellEnd"/>
      <w:r>
        <w:rPr>
          <w:rFonts w:ascii="Arial" w:hAnsi="Arial" w:cs="Arial"/>
        </w:rPr>
        <w:t xml:space="preserve"> advise on or provide some snacks for special occasions in school so something is always available for a child with an allergy.</w:t>
      </w:r>
    </w:p>
    <w:p w14:paraId="000B2A7D" w14:textId="77777777" w:rsidR="00086837" w:rsidRDefault="00086837" w:rsidP="007B71C4">
      <w:pPr>
        <w:pStyle w:val="NoSpacing"/>
        <w:ind w:left="360"/>
        <w:jc w:val="both"/>
        <w:rPr>
          <w:rFonts w:ascii="Arial" w:hAnsi="Arial" w:cs="Arial"/>
        </w:rPr>
      </w:pPr>
    </w:p>
    <w:p w14:paraId="0CB87F13" w14:textId="77777777" w:rsidR="007B71C4" w:rsidRPr="007B71C4" w:rsidRDefault="007B71C4" w:rsidP="007B71C4">
      <w:pPr>
        <w:pStyle w:val="NoSpacing"/>
        <w:ind w:left="360"/>
        <w:jc w:val="both"/>
        <w:rPr>
          <w:rFonts w:ascii="Arial" w:hAnsi="Arial" w:cs="Arial"/>
        </w:rPr>
      </w:pPr>
    </w:p>
    <w:p w14:paraId="4769A532" w14:textId="77777777" w:rsidR="00086837" w:rsidRPr="002F4B24" w:rsidRDefault="00086837" w:rsidP="00086837">
      <w:pPr>
        <w:pStyle w:val="NoSpacing"/>
        <w:jc w:val="both"/>
        <w:rPr>
          <w:rFonts w:ascii="Arial" w:hAnsi="Arial" w:cs="Arial"/>
          <w:b/>
        </w:rPr>
      </w:pPr>
      <w:r w:rsidRPr="00086837">
        <w:rPr>
          <w:rFonts w:ascii="Arial" w:hAnsi="Arial" w:cs="Arial"/>
          <w:b/>
        </w:rPr>
        <w:lastRenderedPageBreak/>
        <w:t>S</w:t>
      </w:r>
      <w:r>
        <w:rPr>
          <w:rFonts w:ascii="Arial" w:hAnsi="Arial" w:cs="Arial"/>
          <w:b/>
        </w:rPr>
        <w:t>chool and s</w:t>
      </w:r>
      <w:r w:rsidRPr="00086837">
        <w:rPr>
          <w:rFonts w:ascii="Arial" w:hAnsi="Arial" w:cs="Arial"/>
          <w:b/>
        </w:rPr>
        <w:t>taff Responsibilities</w:t>
      </w:r>
    </w:p>
    <w:p w14:paraId="3AF35A50" w14:textId="60D57B8E" w:rsidR="00086837" w:rsidRDefault="00010A1F" w:rsidP="00086837">
      <w:pPr>
        <w:pStyle w:val="NoSpacing"/>
        <w:numPr>
          <w:ilvl w:val="0"/>
          <w:numId w:val="19"/>
        </w:numPr>
        <w:jc w:val="both"/>
        <w:rPr>
          <w:rFonts w:ascii="Arial" w:hAnsi="Arial" w:cs="Arial"/>
        </w:rPr>
      </w:pPr>
      <w:r>
        <w:rPr>
          <w:rFonts w:ascii="Arial" w:hAnsi="Arial" w:cs="Arial"/>
        </w:rPr>
        <w:t>S</w:t>
      </w:r>
      <w:r w:rsidR="00086837" w:rsidRPr="00086837">
        <w:rPr>
          <w:rFonts w:ascii="Arial" w:hAnsi="Arial" w:cs="Arial"/>
        </w:rPr>
        <w:t>taff</w:t>
      </w:r>
      <w:r w:rsidR="007B71C4">
        <w:rPr>
          <w:rFonts w:ascii="Arial" w:hAnsi="Arial" w:cs="Arial"/>
        </w:rPr>
        <w:t xml:space="preserve"> </w:t>
      </w:r>
      <w:r w:rsidR="00086837" w:rsidRPr="00086837">
        <w:rPr>
          <w:rFonts w:ascii="Arial" w:hAnsi="Arial" w:cs="Arial"/>
        </w:rPr>
        <w:t>will complete anaphylaxis training</w:t>
      </w:r>
      <w:r w:rsidR="00086837">
        <w:rPr>
          <w:rFonts w:ascii="Arial" w:hAnsi="Arial" w:cs="Arial"/>
        </w:rPr>
        <w:t xml:space="preserve"> using the Anaphylaxis UK online training and training to use an </w:t>
      </w:r>
      <w:r w:rsidR="005663A3">
        <w:rPr>
          <w:rFonts w:ascii="Arial" w:hAnsi="Arial" w:cs="Arial"/>
        </w:rPr>
        <w:t>adrenaline</w:t>
      </w:r>
      <w:r w:rsidR="00086837">
        <w:rPr>
          <w:rFonts w:ascii="Arial" w:hAnsi="Arial" w:cs="Arial"/>
        </w:rPr>
        <w:t xml:space="preserve"> auto-injector (AAI)</w:t>
      </w:r>
      <w:r w:rsidR="00086837" w:rsidRPr="00086837">
        <w:rPr>
          <w:rFonts w:ascii="Arial" w:hAnsi="Arial" w:cs="Arial"/>
        </w:rPr>
        <w:t xml:space="preserve">. Training is provided for staff on a yearly basis and on an ad-hoc basis for any new members of staff. </w:t>
      </w:r>
    </w:p>
    <w:p w14:paraId="24DC8CCD" w14:textId="45351F27" w:rsidR="00086837" w:rsidRPr="00086837" w:rsidRDefault="00086837" w:rsidP="00086837">
      <w:pPr>
        <w:pStyle w:val="NoSpacing"/>
        <w:numPr>
          <w:ilvl w:val="0"/>
          <w:numId w:val="19"/>
        </w:numPr>
        <w:jc w:val="both"/>
        <w:rPr>
          <w:rFonts w:ascii="Arial" w:hAnsi="Arial" w:cs="Arial"/>
        </w:rPr>
      </w:pPr>
      <w:r>
        <w:rPr>
          <w:rFonts w:ascii="Arial" w:hAnsi="Arial" w:cs="Arial"/>
        </w:rPr>
        <w:t xml:space="preserve">When school is informed that a child has an allergy, the SENDCO, </w:t>
      </w:r>
      <w:r w:rsidR="001F4981">
        <w:rPr>
          <w:rFonts w:ascii="Arial" w:hAnsi="Arial" w:cs="Arial"/>
        </w:rPr>
        <w:t>Headteacher</w:t>
      </w:r>
      <w:r>
        <w:rPr>
          <w:rFonts w:ascii="Arial" w:hAnsi="Arial" w:cs="Arial"/>
        </w:rPr>
        <w:t xml:space="preserve"> and/or office staff meet with the parents/</w:t>
      </w:r>
      <w:proofErr w:type="spellStart"/>
      <w:r>
        <w:rPr>
          <w:rFonts w:ascii="Arial" w:hAnsi="Arial" w:cs="Arial"/>
        </w:rPr>
        <w:t>carers</w:t>
      </w:r>
      <w:proofErr w:type="spellEnd"/>
      <w:r>
        <w:rPr>
          <w:rFonts w:ascii="Arial" w:hAnsi="Arial" w:cs="Arial"/>
        </w:rPr>
        <w:t xml:space="preserve"> and write an individual care plan. For children who are identified as at risk of anaphylaxis the school works with parents/</w:t>
      </w:r>
      <w:proofErr w:type="spellStart"/>
      <w:r>
        <w:rPr>
          <w:rFonts w:ascii="Arial" w:hAnsi="Arial" w:cs="Arial"/>
        </w:rPr>
        <w:t>carers</w:t>
      </w:r>
      <w:proofErr w:type="spellEnd"/>
      <w:r>
        <w:rPr>
          <w:rFonts w:ascii="Arial" w:hAnsi="Arial" w:cs="Arial"/>
        </w:rPr>
        <w:t xml:space="preserve"> to create a medication storage kit (See section 6)</w:t>
      </w:r>
    </w:p>
    <w:p w14:paraId="3C1250DE" w14:textId="77777777" w:rsidR="00086837" w:rsidRPr="00086837" w:rsidRDefault="00086837" w:rsidP="00086837">
      <w:pPr>
        <w:pStyle w:val="NoSpacing"/>
        <w:numPr>
          <w:ilvl w:val="0"/>
          <w:numId w:val="19"/>
        </w:numPr>
        <w:jc w:val="both"/>
        <w:rPr>
          <w:rFonts w:ascii="Arial" w:hAnsi="Arial" w:cs="Arial"/>
        </w:rPr>
      </w:pPr>
      <w:r w:rsidRPr="00086837">
        <w:rPr>
          <w:rFonts w:ascii="Arial" w:hAnsi="Arial" w:cs="Arial"/>
        </w:rPr>
        <w:t>Staff must be aware of the pupils in their care (regular or cover classes) who have known allergies as an allergic reaction could occur at any time and not just at mealtimes. Any food-related activities must be</w:t>
      </w:r>
      <w:r>
        <w:rPr>
          <w:rFonts w:ascii="Arial" w:hAnsi="Arial" w:cs="Arial"/>
        </w:rPr>
        <w:t xml:space="preserve"> risk assessed and</w:t>
      </w:r>
      <w:r w:rsidRPr="00086837">
        <w:rPr>
          <w:rFonts w:ascii="Arial" w:hAnsi="Arial" w:cs="Arial"/>
        </w:rPr>
        <w:t xml:space="preserve"> supervised with due caution.</w:t>
      </w:r>
      <w:r>
        <w:rPr>
          <w:rFonts w:ascii="Arial" w:hAnsi="Arial" w:cs="Arial"/>
        </w:rPr>
        <w:t xml:space="preserve"> </w:t>
      </w:r>
      <w:r w:rsidRPr="00086837">
        <w:rPr>
          <w:rFonts w:ascii="Arial" w:hAnsi="Arial" w:cs="Arial"/>
        </w:rPr>
        <w:t>Food is not brought in by staff or children for events or as treats in class. Any items of this nature are provided by school.</w:t>
      </w:r>
    </w:p>
    <w:p w14:paraId="25B51790" w14:textId="77777777" w:rsidR="00086837" w:rsidRPr="00086837" w:rsidRDefault="00086837" w:rsidP="00086837">
      <w:pPr>
        <w:pStyle w:val="NoSpacing"/>
        <w:numPr>
          <w:ilvl w:val="0"/>
          <w:numId w:val="19"/>
        </w:numPr>
        <w:jc w:val="both"/>
        <w:rPr>
          <w:rFonts w:ascii="Arial" w:hAnsi="Arial" w:cs="Arial"/>
        </w:rPr>
      </w:pPr>
      <w:r w:rsidRPr="00086837">
        <w:rPr>
          <w:rFonts w:ascii="Arial" w:hAnsi="Arial" w:cs="Arial"/>
        </w:rPr>
        <w:t xml:space="preserve">Staff leading school trips will </w:t>
      </w:r>
      <w:r>
        <w:rPr>
          <w:rFonts w:ascii="Arial" w:hAnsi="Arial" w:cs="Arial"/>
        </w:rPr>
        <w:t xml:space="preserve">risk assess the activities taking place and whether they could pose a risk for children with allergens. If risks are identified they take appropriate action to ensure the risk is minimized and do so in collaboration with the Head of School. </w:t>
      </w:r>
      <w:r w:rsidRPr="00CC3541">
        <w:rPr>
          <w:rFonts w:ascii="Arial" w:hAnsi="Arial" w:cs="Arial"/>
          <w:b/>
          <w:i/>
          <w:color w:val="FF0000"/>
          <w:sz w:val="24"/>
          <w:szCs w:val="24"/>
        </w:rPr>
        <w:t>They ensure they carry all relevant emergency supplies.</w:t>
      </w:r>
      <w:r w:rsidRPr="00CC3541">
        <w:rPr>
          <w:rFonts w:ascii="Arial" w:hAnsi="Arial" w:cs="Arial"/>
          <w:color w:val="FF0000"/>
        </w:rPr>
        <w:t xml:space="preserve"> </w:t>
      </w:r>
      <w:r w:rsidRPr="00086837">
        <w:rPr>
          <w:rFonts w:ascii="Arial" w:hAnsi="Arial" w:cs="Arial"/>
        </w:rPr>
        <w:t>Trip leaders will check that all pupils with medical conditions, including allergies, carry their medication. Pupils unable to produce their required medication will not be able to attend the excursion.</w:t>
      </w:r>
    </w:p>
    <w:p w14:paraId="2F55AAA8" w14:textId="65BCAC54" w:rsidR="00086837" w:rsidRPr="00086837" w:rsidRDefault="00086837" w:rsidP="00086837">
      <w:pPr>
        <w:pStyle w:val="NoSpacing"/>
        <w:numPr>
          <w:ilvl w:val="0"/>
          <w:numId w:val="19"/>
        </w:numPr>
        <w:jc w:val="both"/>
        <w:rPr>
          <w:rFonts w:ascii="Arial" w:hAnsi="Arial" w:cs="Arial"/>
        </w:rPr>
      </w:pPr>
      <w:r>
        <w:rPr>
          <w:rFonts w:ascii="Arial" w:hAnsi="Arial" w:cs="Arial"/>
        </w:rPr>
        <w:t xml:space="preserve">The SENDCO </w:t>
      </w:r>
      <w:r w:rsidRPr="00086837">
        <w:rPr>
          <w:rFonts w:ascii="Arial" w:hAnsi="Arial" w:cs="Arial"/>
        </w:rPr>
        <w:t xml:space="preserve">will ensure that the </w:t>
      </w:r>
      <w:r w:rsidR="001F4981" w:rsidRPr="00086837">
        <w:rPr>
          <w:rFonts w:ascii="Arial" w:hAnsi="Arial" w:cs="Arial"/>
        </w:rPr>
        <w:t>up-to-date</w:t>
      </w:r>
      <w:r w:rsidRPr="00086837">
        <w:rPr>
          <w:rFonts w:ascii="Arial" w:hAnsi="Arial" w:cs="Arial"/>
        </w:rPr>
        <w:t xml:space="preserve"> Allergy Action Plan </w:t>
      </w:r>
      <w:r>
        <w:rPr>
          <w:rFonts w:ascii="Arial" w:hAnsi="Arial" w:cs="Arial"/>
        </w:rPr>
        <w:t xml:space="preserve">and Individual Care Plan </w:t>
      </w:r>
      <w:r w:rsidRPr="00086837">
        <w:rPr>
          <w:rFonts w:ascii="Arial" w:hAnsi="Arial" w:cs="Arial"/>
        </w:rPr>
        <w:t>is kept with the pupil’s medication</w:t>
      </w:r>
      <w:r w:rsidR="00CC3541">
        <w:rPr>
          <w:rFonts w:ascii="Arial" w:hAnsi="Arial" w:cs="Arial"/>
        </w:rPr>
        <w:t xml:space="preserve"> and ensure that the medication is accessible at all times.</w:t>
      </w:r>
    </w:p>
    <w:p w14:paraId="0480C37B" w14:textId="77777777" w:rsidR="00086837" w:rsidRDefault="00CC3541" w:rsidP="00086837">
      <w:pPr>
        <w:pStyle w:val="NoSpacing"/>
        <w:numPr>
          <w:ilvl w:val="0"/>
          <w:numId w:val="19"/>
        </w:numPr>
        <w:jc w:val="both"/>
        <w:rPr>
          <w:rFonts w:ascii="Arial" w:hAnsi="Arial" w:cs="Arial"/>
        </w:rPr>
      </w:pPr>
      <w:r>
        <w:rPr>
          <w:rFonts w:ascii="Arial" w:hAnsi="Arial" w:cs="Arial"/>
        </w:rPr>
        <w:t>It is the parent</w:t>
      </w:r>
      <w:r w:rsidR="00086837" w:rsidRPr="00086837">
        <w:rPr>
          <w:rFonts w:ascii="Arial" w:hAnsi="Arial" w:cs="Arial"/>
        </w:rPr>
        <w:t>s</w:t>
      </w:r>
      <w:r>
        <w:rPr>
          <w:rFonts w:ascii="Arial" w:hAnsi="Arial" w:cs="Arial"/>
        </w:rPr>
        <w:t>’/</w:t>
      </w:r>
      <w:proofErr w:type="spellStart"/>
      <w:r>
        <w:rPr>
          <w:rFonts w:ascii="Arial" w:hAnsi="Arial" w:cs="Arial"/>
        </w:rPr>
        <w:t>carers’</w:t>
      </w:r>
      <w:proofErr w:type="spellEnd"/>
      <w:r w:rsidR="00086837" w:rsidRPr="00086837">
        <w:rPr>
          <w:rFonts w:ascii="Arial" w:hAnsi="Arial" w:cs="Arial"/>
        </w:rPr>
        <w:t xml:space="preserve"> responsibi</w:t>
      </w:r>
      <w:r>
        <w:rPr>
          <w:rFonts w:ascii="Arial" w:hAnsi="Arial" w:cs="Arial"/>
        </w:rPr>
        <w:t>lity to ensure all medication is</w:t>
      </w:r>
      <w:r w:rsidR="00086837" w:rsidRPr="00086837">
        <w:rPr>
          <w:rFonts w:ascii="Arial" w:hAnsi="Arial" w:cs="Arial"/>
        </w:rPr>
        <w:t xml:space="preserve"> i</w:t>
      </w:r>
      <w:r>
        <w:rPr>
          <w:rFonts w:ascii="Arial" w:hAnsi="Arial" w:cs="Arial"/>
        </w:rPr>
        <w:t xml:space="preserve">n date however the office staff and </w:t>
      </w:r>
      <w:r w:rsidR="00086837" w:rsidRPr="00086837">
        <w:rPr>
          <w:rFonts w:ascii="Arial" w:hAnsi="Arial" w:cs="Arial"/>
        </w:rPr>
        <w:t>SEN</w:t>
      </w:r>
      <w:r>
        <w:rPr>
          <w:rFonts w:ascii="Arial" w:hAnsi="Arial" w:cs="Arial"/>
        </w:rPr>
        <w:t>DCO</w:t>
      </w:r>
      <w:r w:rsidR="00086837" w:rsidRPr="00086837">
        <w:rPr>
          <w:rFonts w:ascii="Arial" w:hAnsi="Arial" w:cs="Arial"/>
          <w:i/>
          <w:iCs/>
        </w:rPr>
        <w:t xml:space="preserve"> </w:t>
      </w:r>
      <w:r w:rsidR="00086837" w:rsidRPr="00086837">
        <w:rPr>
          <w:rFonts w:ascii="Arial" w:hAnsi="Arial" w:cs="Arial"/>
        </w:rPr>
        <w:t>will check medication kept at school on a termly basis and send a reminder to parents</w:t>
      </w:r>
      <w:r>
        <w:rPr>
          <w:rFonts w:ascii="Arial" w:hAnsi="Arial" w:cs="Arial"/>
        </w:rPr>
        <w:t>/</w:t>
      </w:r>
      <w:proofErr w:type="spellStart"/>
      <w:r>
        <w:rPr>
          <w:rFonts w:ascii="Arial" w:hAnsi="Arial" w:cs="Arial"/>
        </w:rPr>
        <w:t>carers</w:t>
      </w:r>
      <w:proofErr w:type="spellEnd"/>
      <w:r w:rsidR="00086837" w:rsidRPr="00086837">
        <w:rPr>
          <w:rFonts w:ascii="Arial" w:hAnsi="Arial" w:cs="Arial"/>
        </w:rPr>
        <w:t xml:space="preserve"> if medication is approaching expiry.</w:t>
      </w:r>
    </w:p>
    <w:p w14:paraId="5AD7EDFE" w14:textId="77777777" w:rsidR="00D163F5" w:rsidRPr="00086837" w:rsidRDefault="00D163F5" w:rsidP="00086837">
      <w:pPr>
        <w:pStyle w:val="NoSpacing"/>
        <w:numPr>
          <w:ilvl w:val="0"/>
          <w:numId w:val="19"/>
        </w:numPr>
        <w:jc w:val="both"/>
        <w:rPr>
          <w:rFonts w:ascii="Arial" w:hAnsi="Arial" w:cs="Arial"/>
        </w:rPr>
      </w:pPr>
      <w:r>
        <w:rPr>
          <w:rFonts w:ascii="Arial" w:hAnsi="Arial" w:cs="Arial"/>
        </w:rPr>
        <w:t>If staff are carrying out any cooking or food tasting activity this is risk assessed and a discussion takes place with the Office Manager regarding the purchasing of food items. For cooking activity these activities and ingredients are fully NUT FREE. All ingredients are checked thoroughly by the staff member involved and the office manager/SENDCO.</w:t>
      </w:r>
    </w:p>
    <w:p w14:paraId="28D21ED6" w14:textId="77777777" w:rsidR="00086837" w:rsidRDefault="00CC3541" w:rsidP="00086837">
      <w:pPr>
        <w:pStyle w:val="NoSpacing"/>
        <w:numPr>
          <w:ilvl w:val="0"/>
          <w:numId w:val="19"/>
        </w:numPr>
        <w:jc w:val="both"/>
        <w:rPr>
          <w:rFonts w:ascii="Arial" w:hAnsi="Arial" w:cs="Arial"/>
        </w:rPr>
      </w:pPr>
      <w:r>
        <w:rPr>
          <w:rFonts w:ascii="Arial" w:hAnsi="Arial" w:cs="Arial"/>
        </w:rPr>
        <w:t xml:space="preserve">The Office Manager and </w:t>
      </w:r>
      <w:r w:rsidR="00086837" w:rsidRPr="00086837">
        <w:rPr>
          <w:rFonts w:ascii="Arial" w:hAnsi="Arial" w:cs="Arial"/>
        </w:rPr>
        <w:t>SEN</w:t>
      </w:r>
      <w:r>
        <w:rPr>
          <w:rFonts w:ascii="Arial" w:hAnsi="Arial" w:cs="Arial"/>
        </w:rPr>
        <w:t>DCO</w:t>
      </w:r>
      <w:r w:rsidR="00086837" w:rsidRPr="00086837">
        <w:rPr>
          <w:rFonts w:ascii="Arial" w:hAnsi="Arial" w:cs="Arial"/>
          <w:i/>
          <w:iCs/>
        </w:rPr>
        <w:t xml:space="preserve"> </w:t>
      </w:r>
      <w:r>
        <w:rPr>
          <w:rFonts w:ascii="Arial" w:hAnsi="Arial" w:cs="Arial"/>
        </w:rPr>
        <w:t>keep</w:t>
      </w:r>
      <w:r w:rsidR="00086837" w:rsidRPr="00086837">
        <w:rPr>
          <w:rFonts w:ascii="Arial" w:hAnsi="Arial" w:cs="Arial"/>
        </w:rPr>
        <w:t xml:space="preserve"> a register of pupils who have been prescribed an AAI and a record of use of any AAI(s) and emergency treatment given.</w:t>
      </w:r>
    </w:p>
    <w:p w14:paraId="1FF5D15C" w14:textId="77777777" w:rsidR="00CC3541" w:rsidRDefault="00CC3541" w:rsidP="00086837">
      <w:pPr>
        <w:pStyle w:val="NoSpacing"/>
        <w:numPr>
          <w:ilvl w:val="0"/>
          <w:numId w:val="19"/>
        </w:numPr>
        <w:jc w:val="both"/>
        <w:rPr>
          <w:rFonts w:ascii="Arial" w:hAnsi="Arial" w:cs="Arial"/>
        </w:rPr>
      </w:pPr>
      <w:r>
        <w:rPr>
          <w:rFonts w:ascii="Arial" w:hAnsi="Arial" w:cs="Arial"/>
        </w:rPr>
        <w:t>The office staff will liaise with the parents and catering team to ensure risks are minimized at meal times.</w:t>
      </w:r>
    </w:p>
    <w:p w14:paraId="346D7331" w14:textId="77777777" w:rsidR="00CC3541" w:rsidRPr="009E190F" w:rsidRDefault="00CC3541" w:rsidP="00086837">
      <w:pPr>
        <w:pStyle w:val="NoSpacing"/>
        <w:numPr>
          <w:ilvl w:val="0"/>
          <w:numId w:val="19"/>
        </w:numPr>
        <w:jc w:val="both"/>
        <w:rPr>
          <w:rFonts w:ascii="Arial" w:hAnsi="Arial" w:cs="Arial"/>
        </w:rPr>
      </w:pPr>
      <w:r>
        <w:rPr>
          <w:rFonts w:ascii="Arial" w:hAnsi="Arial" w:cs="Arial"/>
        </w:rPr>
        <w:t>School will inform parents/</w:t>
      </w:r>
      <w:proofErr w:type="spellStart"/>
      <w:r>
        <w:rPr>
          <w:rFonts w:ascii="Arial" w:hAnsi="Arial" w:cs="Arial"/>
        </w:rPr>
        <w:t>carers</w:t>
      </w:r>
      <w:proofErr w:type="spellEnd"/>
      <w:r>
        <w:rPr>
          <w:rFonts w:ascii="Arial" w:hAnsi="Arial" w:cs="Arial"/>
        </w:rPr>
        <w:t xml:space="preserve"> of all ch</w:t>
      </w:r>
      <w:r w:rsidR="009E190F">
        <w:rPr>
          <w:rFonts w:ascii="Arial" w:hAnsi="Arial" w:cs="Arial"/>
        </w:rPr>
        <w:t>ildren the importance of being ‘Allergen and Nut A</w:t>
      </w:r>
      <w:r>
        <w:rPr>
          <w:rFonts w:ascii="Arial" w:hAnsi="Arial" w:cs="Arial"/>
        </w:rPr>
        <w:t>ware</w:t>
      </w:r>
      <w:r w:rsidR="009E190F">
        <w:rPr>
          <w:rFonts w:ascii="Arial" w:hAnsi="Arial" w:cs="Arial"/>
        </w:rPr>
        <w:t>’</w:t>
      </w:r>
      <w:r>
        <w:rPr>
          <w:rFonts w:ascii="Arial" w:hAnsi="Arial" w:cs="Arial"/>
        </w:rPr>
        <w:t xml:space="preserve"> and the aim to significantly reduce to risk of contact for children with allergies to their known allergen. Families are asked not to include nut products in lunch boxes, as this poses a significant risk to others in school who have a nut allergy.</w:t>
      </w:r>
      <w:r w:rsidR="009E190F">
        <w:rPr>
          <w:rFonts w:ascii="Arial" w:hAnsi="Arial" w:cs="Arial"/>
        </w:rPr>
        <w:t xml:space="preserve"> This information is updated termly.</w:t>
      </w:r>
    </w:p>
    <w:p w14:paraId="65E8DE30" w14:textId="77777777" w:rsidR="00CC3541" w:rsidRPr="00086837" w:rsidRDefault="00CC3541" w:rsidP="00086837">
      <w:pPr>
        <w:pStyle w:val="NoSpacing"/>
        <w:jc w:val="both"/>
        <w:rPr>
          <w:rFonts w:ascii="Arial" w:hAnsi="Arial" w:cs="Arial"/>
        </w:rPr>
      </w:pPr>
    </w:p>
    <w:p w14:paraId="31A0CAE7" w14:textId="77777777" w:rsidR="00086837" w:rsidRPr="002F4B24" w:rsidRDefault="00086837" w:rsidP="00086837">
      <w:pPr>
        <w:pStyle w:val="NoSpacing"/>
        <w:jc w:val="both"/>
        <w:rPr>
          <w:rFonts w:ascii="Arial" w:hAnsi="Arial" w:cs="Arial"/>
          <w:b/>
        </w:rPr>
      </w:pPr>
      <w:r w:rsidRPr="00086837">
        <w:rPr>
          <w:rFonts w:ascii="Arial" w:hAnsi="Arial" w:cs="Arial"/>
          <w:b/>
        </w:rPr>
        <w:t>Pupil Responsibilities</w:t>
      </w:r>
    </w:p>
    <w:p w14:paraId="0094D63D" w14:textId="77777777" w:rsidR="00086837" w:rsidRPr="00086837" w:rsidRDefault="00086837" w:rsidP="00086837">
      <w:pPr>
        <w:pStyle w:val="NoSpacing"/>
        <w:numPr>
          <w:ilvl w:val="0"/>
          <w:numId w:val="19"/>
        </w:numPr>
        <w:jc w:val="both"/>
        <w:rPr>
          <w:rFonts w:ascii="Arial" w:hAnsi="Arial" w:cs="Arial"/>
        </w:rPr>
      </w:pPr>
      <w:r w:rsidRPr="00086837">
        <w:rPr>
          <w:rFonts w:ascii="Arial" w:hAnsi="Arial" w:cs="Arial"/>
        </w:rPr>
        <w:t>Pupils are encouraged</w:t>
      </w:r>
      <w:r w:rsidR="00CC3541">
        <w:rPr>
          <w:rFonts w:ascii="Arial" w:hAnsi="Arial" w:cs="Arial"/>
        </w:rPr>
        <w:t xml:space="preserve"> and supported</w:t>
      </w:r>
      <w:r w:rsidRPr="00086837">
        <w:rPr>
          <w:rFonts w:ascii="Arial" w:hAnsi="Arial" w:cs="Arial"/>
        </w:rPr>
        <w:t xml:space="preserve"> to have a good awareness of their symptoms and to let an adult know as soon as they suspect they are having an allergic reaction.</w:t>
      </w:r>
    </w:p>
    <w:p w14:paraId="68EB9F39" w14:textId="77777777" w:rsidR="00086837" w:rsidRDefault="00086837" w:rsidP="00086837">
      <w:pPr>
        <w:pStyle w:val="NoSpacing"/>
        <w:numPr>
          <w:ilvl w:val="0"/>
          <w:numId w:val="19"/>
        </w:numPr>
        <w:jc w:val="both"/>
        <w:rPr>
          <w:rFonts w:ascii="Arial" w:hAnsi="Arial" w:cs="Arial"/>
        </w:rPr>
      </w:pPr>
      <w:r w:rsidRPr="00086837">
        <w:rPr>
          <w:rFonts w:ascii="Arial" w:hAnsi="Arial" w:cs="Arial"/>
        </w:rPr>
        <w:t>Pupils who are trained and confident to administer their own auto-injectors will be encouraged to take responsibility for carrying them on their person at all times.</w:t>
      </w:r>
    </w:p>
    <w:p w14:paraId="32484F56" w14:textId="77777777" w:rsidR="00086837" w:rsidRPr="00CC3541" w:rsidRDefault="00CC3541" w:rsidP="00CC3541">
      <w:pPr>
        <w:pStyle w:val="NoSpacing"/>
        <w:numPr>
          <w:ilvl w:val="0"/>
          <w:numId w:val="19"/>
        </w:numPr>
        <w:jc w:val="both"/>
        <w:rPr>
          <w:rFonts w:ascii="Arial" w:hAnsi="Arial" w:cs="Arial"/>
        </w:rPr>
      </w:pPr>
      <w:r>
        <w:rPr>
          <w:rFonts w:ascii="Arial" w:hAnsi="Arial" w:cs="Arial"/>
        </w:rPr>
        <w:t>Pupils are supported to understand the risk factors and how to avoid these. They take responsibility for these choices.</w:t>
      </w:r>
    </w:p>
    <w:p w14:paraId="1B185E53" w14:textId="77777777" w:rsidR="00086837" w:rsidRPr="00E23435" w:rsidRDefault="00086837" w:rsidP="002F4B24">
      <w:pPr>
        <w:pStyle w:val="Heading1"/>
        <w:numPr>
          <w:ilvl w:val="0"/>
          <w:numId w:val="20"/>
        </w:numPr>
        <w:rPr>
          <w:rFonts w:ascii="Arial" w:hAnsi="Arial" w:cs="Arial"/>
          <w:color w:val="92D050"/>
        </w:rPr>
      </w:pPr>
      <w:bookmarkStart w:id="3" w:name="_Toc112512822"/>
      <w:r w:rsidRPr="00E23435">
        <w:rPr>
          <w:rFonts w:ascii="Arial" w:hAnsi="Arial" w:cs="Arial"/>
          <w:color w:val="92D050"/>
        </w:rPr>
        <w:t>Allergy Action Plans</w:t>
      </w:r>
      <w:bookmarkEnd w:id="3"/>
    </w:p>
    <w:p w14:paraId="10E765F4" w14:textId="77777777" w:rsidR="00086837" w:rsidRPr="00CC3541" w:rsidRDefault="00086837" w:rsidP="005B1C21">
      <w:pPr>
        <w:pStyle w:val="NoSpacing"/>
        <w:numPr>
          <w:ilvl w:val="0"/>
          <w:numId w:val="46"/>
        </w:numPr>
        <w:jc w:val="both"/>
        <w:rPr>
          <w:rFonts w:ascii="Arial" w:hAnsi="Arial" w:cs="Arial"/>
        </w:rPr>
      </w:pPr>
      <w:r w:rsidRPr="00CC3541">
        <w:rPr>
          <w:rFonts w:ascii="Arial" w:hAnsi="Arial" w:cs="Arial"/>
        </w:rPr>
        <w:t>Allergy action p</w:t>
      </w:r>
      <w:r w:rsidR="00CC3541">
        <w:rPr>
          <w:rFonts w:ascii="Arial" w:hAnsi="Arial" w:cs="Arial"/>
        </w:rPr>
        <w:t>lans are designed to function alongside or in place of</w:t>
      </w:r>
      <w:r w:rsidRPr="00CC3541">
        <w:rPr>
          <w:rFonts w:ascii="Arial" w:hAnsi="Arial" w:cs="Arial"/>
        </w:rPr>
        <w:t xml:space="preserve"> Individual </w:t>
      </w:r>
      <w:r w:rsidR="00CC3541">
        <w:rPr>
          <w:rFonts w:ascii="Arial" w:hAnsi="Arial" w:cs="Arial"/>
        </w:rPr>
        <w:t xml:space="preserve">Care </w:t>
      </w:r>
      <w:r w:rsidRPr="00CC3541">
        <w:rPr>
          <w:rFonts w:ascii="Arial" w:hAnsi="Arial" w:cs="Arial"/>
        </w:rPr>
        <w:t xml:space="preserve">Plans for children with food allergies, providing medical and parental consent for schools to administer medicines in the event of an allergic reaction, including consent to administer a spare </w:t>
      </w:r>
      <w:r w:rsidR="005663A3">
        <w:rPr>
          <w:rFonts w:ascii="Arial" w:hAnsi="Arial" w:cs="Arial"/>
        </w:rPr>
        <w:t>adrenaline</w:t>
      </w:r>
      <w:r w:rsidRPr="00CC3541">
        <w:rPr>
          <w:rFonts w:ascii="Arial" w:hAnsi="Arial" w:cs="Arial"/>
        </w:rPr>
        <w:t xml:space="preserve"> auto-injector</w:t>
      </w:r>
      <w:r w:rsidR="00CC3541">
        <w:rPr>
          <w:rFonts w:ascii="Arial" w:hAnsi="Arial" w:cs="Arial"/>
        </w:rPr>
        <w:t xml:space="preserve"> (AAI) when required</w:t>
      </w:r>
      <w:r w:rsidRPr="00CC3541">
        <w:rPr>
          <w:rFonts w:ascii="Arial" w:hAnsi="Arial" w:cs="Arial"/>
        </w:rPr>
        <w:t>.</w:t>
      </w:r>
    </w:p>
    <w:p w14:paraId="183F0647" w14:textId="4CA91106" w:rsidR="00086837" w:rsidRPr="00CC3541" w:rsidRDefault="00E23435" w:rsidP="005B1C21">
      <w:pPr>
        <w:pStyle w:val="NoSpacing"/>
        <w:numPr>
          <w:ilvl w:val="0"/>
          <w:numId w:val="45"/>
        </w:numPr>
        <w:jc w:val="both"/>
        <w:rPr>
          <w:rFonts w:ascii="Arial" w:hAnsi="Arial" w:cs="Arial"/>
        </w:rPr>
      </w:pPr>
      <w:proofErr w:type="spellStart"/>
      <w:r>
        <w:rPr>
          <w:rFonts w:ascii="Arial" w:hAnsi="Arial" w:cs="Arial"/>
        </w:rPr>
        <w:t>Totley</w:t>
      </w:r>
      <w:proofErr w:type="spellEnd"/>
      <w:r>
        <w:rPr>
          <w:rFonts w:ascii="Arial" w:hAnsi="Arial" w:cs="Arial"/>
        </w:rPr>
        <w:t xml:space="preserve"> All saints Primary School</w:t>
      </w:r>
      <w:r w:rsidR="00CC3541">
        <w:rPr>
          <w:rFonts w:ascii="Arial" w:hAnsi="Arial" w:cs="Arial"/>
        </w:rPr>
        <w:t xml:space="preserve"> </w:t>
      </w:r>
      <w:r w:rsidR="00086837" w:rsidRPr="00CC3541">
        <w:rPr>
          <w:rFonts w:ascii="Arial" w:hAnsi="Arial" w:cs="Arial"/>
        </w:rPr>
        <w:t>us</w:t>
      </w:r>
      <w:r w:rsidR="00CC3541">
        <w:rPr>
          <w:rFonts w:ascii="Arial" w:hAnsi="Arial" w:cs="Arial"/>
        </w:rPr>
        <w:t>e</w:t>
      </w:r>
      <w:r>
        <w:rPr>
          <w:rFonts w:ascii="Arial" w:hAnsi="Arial" w:cs="Arial"/>
        </w:rPr>
        <w:t>s</w:t>
      </w:r>
      <w:r w:rsidR="00086837" w:rsidRPr="00CC3541">
        <w:rPr>
          <w:rFonts w:ascii="Arial" w:hAnsi="Arial" w:cs="Arial"/>
        </w:rPr>
        <w:t xml:space="preserve"> the </w:t>
      </w:r>
      <w:r w:rsidR="00CC3541">
        <w:rPr>
          <w:rFonts w:ascii="Arial" w:hAnsi="Arial" w:cs="Arial"/>
        </w:rPr>
        <w:t xml:space="preserve">plans provided by </w:t>
      </w:r>
      <w:r w:rsidR="00086837" w:rsidRPr="00CC3541">
        <w:rPr>
          <w:rFonts w:ascii="Arial" w:hAnsi="Arial" w:cs="Arial"/>
        </w:rPr>
        <w:t xml:space="preserve">British Society of Allergy and Clinical Immunology </w:t>
      </w:r>
      <w:hyperlink r:id="rId15" w:history="1">
        <w:r w:rsidR="00086837" w:rsidRPr="00CC3541">
          <w:rPr>
            <w:rStyle w:val="Hyperlink"/>
            <w:rFonts w:ascii="Arial" w:hAnsi="Arial" w:cs="Arial"/>
          </w:rPr>
          <w:t>(BSACI) Allergy Action Plan</w:t>
        </w:r>
      </w:hyperlink>
      <w:r w:rsidR="00086837" w:rsidRPr="00CC3541">
        <w:rPr>
          <w:rFonts w:ascii="Arial" w:hAnsi="Arial" w:cs="Arial"/>
        </w:rPr>
        <w:t xml:space="preserve"> to ensure continuity. This is a national plan that has been agreed by the BSACI, the Anaph</w:t>
      </w:r>
      <w:r w:rsidR="005B1C21">
        <w:rPr>
          <w:rFonts w:ascii="Arial" w:hAnsi="Arial" w:cs="Arial"/>
        </w:rPr>
        <w:t>ylaxis Campaign and Allergy UK.</w:t>
      </w:r>
    </w:p>
    <w:p w14:paraId="44E093F4" w14:textId="77777777" w:rsidR="00086837" w:rsidRPr="009E190F" w:rsidRDefault="00086837" w:rsidP="005B1C21">
      <w:pPr>
        <w:pStyle w:val="NoSpacing"/>
        <w:numPr>
          <w:ilvl w:val="0"/>
          <w:numId w:val="45"/>
        </w:numPr>
        <w:jc w:val="both"/>
        <w:rPr>
          <w:rFonts w:ascii="Arial" w:hAnsi="Arial" w:cs="Arial"/>
        </w:rPr>
      </w:pPr>
      <w:r w:rsidRPr="00CC3541">
        <w:rPr>
          <w:rFonts w:ascii="Arial" w:hAnsi="Arial" w:cs="Arial"/>
        </w:rPr>
        <w:t>It is the parent/</w:t>
      </w:r>
      <w:proofErr w:type="spellStart"/>
      <w:r w:rsidRPr="00CC3541">
        <w:rPr>
          <w:rFonts w:ascii="Arial" w:hAnsi="Arial" w:cs="Arial"/>
        </w:rPr>
        <w:t>carer’s</w:t>
      </w:r>
      <w:proofErr w:type="spellEnd"/>
      <w:r w:rsidRPr="00CC3541">
        <w:rPr>
          <w:rFonts w:ascii="Arial" w:hAnsi="Arial" w:cs="Arial"/>
        </w:rPr>
        <w:t xml:space="preserve"> responsibility to complete the allergy action plan with help from a healthcare professional (</w:t>
      </w:r>
      <w:proofErr w:type="gramStart"/>
      <w:r w:rsidRPr="00CC3541">
        <w:rPr>
          <w:rFonts w:ascii="Arial" w:hAnsi="Arial" w:cs="Arial"/>
        </w:rPr>
        <w:t>e.g.</w:t>
      </w:r>
      <w:proofErr w:type="gramEnd"/>
      <w:r w:rsidRPr="00CC3541">
        <w:rPr>
          <w:rFonts w:ascii="Arial" w:hAnsi="Arial" w:cs="Arial"/>
        </w:rPr>
        <w:t xml:space="preserve"> GP/School Nurse/Allergy Specialist) and provide this to the school.</w:t>
      </w:r>
      <w:r w:rsidR="00CC3541">
        <w:rPr>
          <w:rFonts w:ascii="Arial" w:hAnsi="Arial" w:cs="Arial"/>
        </w:rPr>
        <w:t xml:space="preserve"> If this is not in place the school will collaborate with the family and professionals and will discuss whether an individual care plan is also needed.</w:t>
      </w:r>
    </w:p>
    <w:p w14:paraId="7698E063" w14:textId="77777777" w:rsidR="00086837" w:rsidRPr="00E23435" w:rsidRDefault="00086837" w:rsidP="002F4B24">
      <w:pPr>
        <w:pStyle w:val="Heading1"/>
        <w:numPr>
          <w:ilvl w:val="0"/>
          <w:numId w:val="20"/>
        </w:numPr>
        <w:rPr>
          <w:rFonts w:ascii="Arial" w:hAnsi="Arial" w:cs="Arial"/>
          <w:color w:val="92D050"/>
        </w:rPr>
      </w:pPr>
      <w:bookmarkStart w:id="4" w:name="_Toc112512823"/>
      <w:r w:rsidRPr="00E23435">
        <w:rPr>
          <w:rFonts w:ascii="Arial" w:hAnsi="Arial" w:cs="Arial"/>
          <w:color w:val="92D050"/>
        </w:rPr>
        <w:lastRenderedPageBreak/>
        <w:t>Emergency Treatment and Management of Anaphylaxis</w:t>
      </w:r>
      <w:bookmarkEnd w:id="4"/>
    </w:p>
    <w:p w14:paraId="61E5339E" w14:textId="77777777" w:rsidR="00086837" w:rsidRPr="00FA3FFA" w:rsidRDefault="00086837" w:rsidP="00086837">
      <w:pPr>
        <w:pStyle w:val="ListParagraph"/>
        <w:rPr>
          <w:rFonts w:asciiTheme="minorHAnsi" w:hAnsiTheme="minorHAnsi"/>
          <w:u w:val="single"/>
        </w:rPr>
      </w:pPr>
    </w:p>
    <w:p w14:paraId="30FA25C4" w14:textId="77777777" w:rsidR="00086837" w:rsidRPr="00CC3541" w:rsidRDefault="00086837" w:rsidP="00CC3541">
      <w:pPr>
        <w:pStyle w:val="NoSpacing"/>
        <w:jc w:val="both"/>
        <w:rPr>
          <w:rFonts w:ascii="Arial" w:hAnsi="Arial" w:cs="Arial"/>
          <w:b/>
        </w:rPr>
      </w:pPr>
      <w:r w:rsidRPr="00CC3541">
        <w:rPr>
          <w:rFonts w:ascii="Arial" w:hAnsi="Arial" w:cs="Arial"/>
          <w:b/>
        </w:rPr>
        <w:t>What to look for:</w:t>
      </w:r>
    </w:p>
    <w:p w14:paraId="0787A33A"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swelling of the mouth or throat</w:t>
      </w:r>
    </w:p>
    <w:p w14:paraId="798DA56F"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difficulty swallowing or speaking</w:t>
      </w:r>
    </w:p>
    <w:p w14:paraId="4A108A76"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difficulty breathing</w:t>
      </w:r>
    </w:p>
    <w:p w14:paraId="779CA383"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sudden collapse / unconsciousness</w:t>
      </w:r>
    </w:p>
    <w:p w14:paraId="4F39BFD7"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hives, rash anywhere on the body</w:t>
      </w:r>
    </w:p>
    <w:p w14:paraId="758180A1"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abdominal pain, nausea, vomiting</w:t>
      </w:r>
    </w:p>
    <w:p w14:paraId="0430A56A"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sudden feeling of weakness</w:t>
      </w:r>
    </w:p>
    <w:p w14:paraId="59468FF9" w14:textId="77777777" w:rsidR="00086837" w:rsidRPr="00CC3541" w:rsidRDefault="00086837" w:rsidP="00CC3541">
      <w:pPr>
        <w:pStyle w:val="NoSpacing"/>
        <w:numPr>
          <w:ilvl w:val="0"/>
          <w:numId w:val="23"/>
        </w:numPr>
        <w:jc w:val="both"/>
        <w:rPr>
          <w:rFonts w:ascii="Arial" w:hAnsi="Arial" w:cs="Arial"/>
        </w:rPr>
      </w:pPr>
      <w:r w:rsidRPr="00CC3541">
        <w:rPr>
          <w:rFonts w:ascii="Arial" w:hAnsi="Arial" w:cs="Arial"/>
        </w:rPr>
        <w:t>strong feelings of impending doom</w:t>
      </w:r>
    </w:p>
    <w:p w14:paraId="030E33B4" w14:textId="77777777" w:rsidR="00086837" w:rsidRPr="00CC3541" w:rsidRDefault="00086837" w:rsidP="00CC3541">
      <w:pPr>
        <w:pStyle w:val="NoSpacing"/>
        <w:jc w:val="both"/>
        <w:rPr>
          <w:rFonts w:ascii="Arial" w:hAnsi="Arial" w:cs="Arial"/>
        </w:rPr>
      </w:pPr>
    </w:p>
    <w:p w14:paraId="52E2379D" w14:textId="77777777" w:rsidR="00086837" w:rsidRPr="00CC3541" w:rsidRDefault="00086837" w:rsidP="00CC3541">
      <w:pPr>
        <w:pStyle w:val="NoSpacing"/>
        <w:jc w:val="both"/>
        <w:rPr>
          <w:rFonts w:ascii="Arial" w:hAnsi="Arial" w:cs="Arial"/>
        </w:rPr>
      </w:pPr>
      <w:r w:rsidRPr="00CC3541">
        <w:rPr>
          <w:rFonts w:ascii="Arial" w:hAnsi="Arial" w:cs="Arial"/>
        </w:rPr>
        <w:t>Anaphylaxis is likely if all of the following 3 things happen:</w:t>
      </w:r>
    </w:p>
    <w:p w14:paraId="4B7C56DB" w14:textId="77777777" w:rsidR="00086837" w:rsidRPr="00CC3541" w:rsidRDefault="00086837" w:rsidP="00CC3541">
      <w:pPr>
        <w:pStyle w:val="NoSpacing"/>
        <w:jc w:val="both"/>
        <w:rPr>
          <w:rFonts w:ascii="Arial" w:hAnsi="Arial" w:cs="Arial"/>
        </w:rPr>
      </w:pPr>
    </w:p>
    <w:p w14:paraId="7C1CF1B6" w14:textId="77777777" w:rsidR="002F4B24" w:rsidRDefault="009E190F" w:rsidP="00CC3541">
      <w:pPr>
        <w:pStyle w:val="NoSpacing"/>
        <w:numPr>
          <w:ilvl w:val="0"/>
          <w:numId w:val="25"/>
        </w:numPr>
        <w:jc w:val="both"/>
        <w:rPr>
          <w:rFonts w:ascii="Arial" w:hAnsi="Arial" w:cs="Arial"/>
        </w:rPr>
      </w:pPr>
      <w:r>
        <w:rPr>
          <w:rFonts w:ascii="Arial" w:hAnsi="Arial" w:cs="Arial"/>
        </w:rPr>
        <w:t>S</w:t>
      </w:r>
      <w:r w:rsidR="00086837" w:rsidRPr="00CC3541">
        <w:rPr>
          <w:rFonts w:ascii="Arial" w:hAnsi="Arial" w:cs="Arial"/>
        </w:rPr>
        <w:t>udden onset (a reaction can start within minutes) and rapid progression of symptoms</w:t>
      </w:r>
    </w:p>
    <w:p w14:paraId="7D71D15E" w14:textId="77777777" w:rsidR="002F4B24" w:rsidRDefault="002F4B24" w:rsidP="00CC3541">
      <w:pPr>
        <w:pStyle w:val="NoSpacing"/>
        <w:numPr>
          <w:ilvl w:val="0"/>
          <w:numId w:val="25"/>
        </w:numPr>
        <w:jc w:val="both"/>
        <w:rPr>
          <w:rFonts w:ascii="Arial" w:hAnsi="Arial" w:cs="Arial"/>
        </w:rPr>
      </w:pPr>
      <w:r>
        <w:rPr>
          <w:rFonts w:ascii="Arial" w:hAnsi="Arial" w:cs="Arial"/>
        </w:rPr>
        <w:t>L</w:t>
      </w:r>
      <w:r w:rsidR="00086837" w:rsidRPr="002F4B24">
        <w:rPr>
          <w:rFonts w:ascii="Arial" w:hAnsi="Arial" w:cs="Arial"/>
        </w:rPr>
        <w:t>ife threatening airway and/or breathing difficulties and/or circulation problems (</w:t>
      </w:r>
      <w:proofErr w:type="gramStart"/>
      <w:r w:rsidR="00086837" w:rsidRPr="002F4B24">
        <w:rPr>
          <w:rFonts w:ascii="Arial" w:hAnsi="Arial" w:cs="Arial"/>
        </w:rPr>
        <w:t>e.g.</w:t>
      </w:r>
      <w:proofErr w:type="gramEnd"/>
      <w:r w:rsidR="00086837" w:rsidRPr="002F4B24">
        <w:rPr>
          <w:rFonts w:ascii="Arial" w:hAnsi="Arial" w:cs="Arial"/>
        </w:rPr>
        <w:t xml:space="preserve"> alteration in heart rate, sudden drop in blood pressure, feeling of weakness)</w:t>
      </w:r>
    </w:p>
    <w:p w14:paraId="127A05E7" w14:textId="77777777" w:rsidR="00086837" w:rsidRPr="002F4B24" w:rsidRDefault="002F4B24" w:rsidP="00CC3541">
      <w:pPr>
        <w:pStyle w:val="NoSpacing"/>
        <w:numPr>
          <w:ilvl w:val="0"/>
          <w:numId w:val="25"/>
        </w:numPr>
        <w:jc w:val="both"/>
        <w:rPr>
          <w:rFonts w:ascii="Arial" w:hAnsi="Arial" w:cs="Arial"/>
        </w:rPr>
      </w:pPr>
      <w:r>
        <w:rPr>
          <w:rFonts w:ascii="Arial" w:hAnsi="Arial" w:cs="Arial"/>
        </w:rPr>
        <w:t>C</w:t>
      </w:r>
      <w:r w:rsidR="00086837" w:rsidRPr="002F4B24">
        <w:rPr>
          <w:rFonts w:ascii="Arial" w:hAnsi="Arial" w:cs="Arial"/>
        </w:rPr>
        <w:t>hanges to the skin </w:t>
      </w:r>
      <w:proofErr w:type="gramStart"/>
      <w:r w:rsidR="00086837" w:rsidRPr="002F4B24">
        <w:rPr>
          <w:rFonts w:ascii="Arial" w:hAnsi="Arial" w:cs="Arial"/>
        </w:rPr>
        <w:t>e.g.</w:t>
      </w:r>
      <w:proofErr w:type="gramEnd"/>
      <w:r w:rsidR="00086837" w:rsidRPr="002F4B24">
        <w:rPr>
          <w:rFonts w:ascii="Arial" w:hAnsi="Arial" w:cs="Arial"/>
        </w:rPr>
        <w:t xml:space="preserve"> flushing, urticaria (an itchy, red, swollen skin eruption showing markings like nettle rash or hives), angioedema (swelling or puffing of the deeper layers of skin and/or soft tissues, often lips, mouth, face etc.) Note: skin changes on their own are not a sign of an anaphylactic reaction, and in some cases don’t occur at all</w:t>
      </w:r>
    </w:p>
    <w:p w14:paraId="6E41210B" w14:textId="77777777" w:rsidR="00086837" w:rsidRPr="00CC3541" w:rsidRDefault="00086837" w:rsidP="00CC3541">
      <w:pPr>
        <w:pStyle w:val="NoSpacing"/>
        <w:jc w:val="both"/>
        <w:rPr>
          <w:rFonts w:ascii="Arial" w:hAnsi="Arial" w:cs="Arial"/>
        </w:rPr>
      </w:pPr>
    </w:p>
    <w:p w14:paraId="539D90B1" w14:textId="77777777" w:rsidR="00086837" w:rsidRPr="00CC3541" w:rsidRDefault="00086837" w:rsidP="00CC3541">
      <w:pPr>
        <w:pStyle w:val="NoSpacing"/>
        <w:jc w:val="both"/>
        <w:rPr>
          <w:rFonts w:ascii="Arial" w:hAnsi="Arial" w:cs="Arial"/>
        </w:rPr>
      </w:pPr>
      <w:r w:rsidRPr="00CC3541">
        <w:rPr>
          <w:rFonts w:ascii="Arial" w:hAnsi="Arial" w:cs="Arial"/>
        </w:rPr>
        <w:t>If the pupil has been exposed to something they are known to be allergic to, then it is more likely</w:t>
      </w:r>
      <w:r w:rsidR="002F4B24">
        <w:rPr>
          <w:rFonts w:ascii="Arial" w:hAnsi="Arial" w:cs="Arial"/>
        </w:rPr>
        <w:t xml:space="preserve"> to be an anaphylactic reaction and is treated as this.</w:t>
      </w:r>
      <w:r w:rsidR="005B1C21">
        <w:rPr>
          <w:rFonts w:ascii="Arial" w:hAnsi="Arial" w:cs="Arial"/>
        </w:rPr>
        <w:t xml:space="preserve"> </w:t>
      </w:r>
      <w:r w:rsidRPr="00CC3541">
        <w:rPr>
          <w:rFonts w:ascii="Arial" w:hAnsi="Arial" w:cs="Arial"/>
        </w:rPr>
        <w:t>Anaphylaxis can develop very rapidly, so a treatment is needed that works rapidly. </w:t>
      </w:r>
      <w:r w:rsidR="005663A3">
        <w:rPr>
          <w:rFonts w:ascii="Arial" w:hAnsi="Arial" w:cs="Arial"/>
        </w:rPr>
        <w:t>Adrenaline</w:t>
      </w:r>
      <w:r w:rsidRPr="00CC3541">
        <w:rPr>
          <w:rFonts w:ascii="Arial" w:hAnsi="Arial" w:cs="Arial"/>
        </w:rPr>
        <w:t xml:space="preserve"> is the mainstay of treatment and it starts to work within seconds. </w:t>
      </w:r>
      <w:r w:rsidR="005663A3">
        <w:rPr>
          <w:rFonts w:ascii="Arial" w:hAnsi="Arial" w:cs="Arial"/>
        </w:rPr>
        <w:t>Adrenaline</w:t>
      </w:r>
      <w:r w:rsidRPr="00CC3541">
        <w:rPr>
          <w:rFonts w:ascii="Arial" w:hAnsi="Arial" w:cs="Arial"/>
        </w:rPr>
        <w:t xml:space="preserve"> should be administered by an injection into the muscle (intramuscular injection) </w:t>
      </w:r>
    </w:p>
    <w:p w14:paraId="5EC4AD24" w14:textId="77777777" w:rsidR="00086837" w:rsidRPr="00CC3541" w:rsidRDefault="00086837" w:rsidP="00CC3541">
      <w:pPr>
        <w:pStyle w:val="NoSpacing"/>
        <w:jc w:val="both"/>
        <w:rPr>
          <w:rFonts w:ascii="Arial" w:hAnsi="Arial" w:cs="Arial"/>
        </w:rPr>
      </w:pPr>
    </w:p>
    <w:p w14:paraId="3A332BEC" w14:textId="77777777" w:rsidR="00086837" w:rsidRPr="002F4B24" w:rsidRDefault="00086837" w:rsidP="00CC3541">
      <w:pPr>
        <w:pStyle w:val="NoSpacing"/>
        <w:jc w:val="both"/>
        <w:rPr>
          <w:rFonts w:ascii="Arial" w:hAnsi="Arial" w:cs="Arial"/>
          <w:b/>
        </w:rPr>
      </w:pPr>
      <w:r w:rsidRPr="002F4B24">
        <w:rPr>
          <w:rFonts w:ascii="Arial" w:hAnsi="Arial" w:cs="Arial"/>
          <w:b/>
        </w:rPr>
        <w:t xml:space="preserve">What does </w:t>
      </w:r>
      <w:r w:rsidR="005663A3">
        <w:rPr>
          <w:rFonts w:ascii="Arial" w:hAnsi="Arial" w:cs="Arial"/>
          <w:b/>
        </w:rPr>
        <w:t>adrenaline</w:t>
      </w:r>
      <w:r w:rsidRPr="002F4B24">
        <w:rPr>
          <w:rFonts w:ascii="Arial" w:hAnsi="Arial" w:cs="Arial"/>
          <w:b/>
        </w:rPr>
        <w:t xml:space="preserve"> do?</w:t>
      </w:r>
    </w:p>
    <w:p w14:paraId="5828E183" w14:textId="77777777" w:rsidR="00086837" w:rsidRPr="00CC3541" w:rsidRDefault="00086837" w:rsidP="002F4B24">
      <w:pPr>
        <w:pStyle w:val="NoSpacing"/>
        <w:numPr>
          <w:ilvl w:val="0"/>
          <w:numId w:val="26"/>
        </w:numPr>
        <w:jc w:val="both"/>
        <w:rPr>
          <w:rFonts w:ascii="Arial" w:hAnsi="Arial" w:cs="Arial"/>
        </w:rPr>
      </w:pPr>
      <w:r w:rsidRPr="00CC3541">
        <w:rPr>
          <w:rFonts w:ascii="Arial" w:hAnsi="Arial" w:cs="Arial"/>
        </w:rPr>
        <w:t>It opens up the airways</w:t>
      </w:r>
    </w:p>
    <w:p w14:paraId="33604432" w14:textId="77777777" w:rsidR="00086837" w:rsidRPr="00CC3541" w:rsidRDefault="00086837" w:rsidP="002F4B24">
      <w:pPr>
        <w:pStyle w:val="NoSpacing"/>
        <w:numPr>
          <w:ilvl w:val="0"/>
          <w:numId w:val="26"/>
        </w:numPr>
        <w:jc w:val="both"/>
        <w:rPr>
          <w:rFonts w:ascii="Arial" w:hAnsi="Arial" w:cs="Arial"/>
        </w:rPr>
      </w:pPr>
      <w:r w:rsidRPr="00CC3541">
        <w:rPr>
          <w:rFonts w:ascii="Arial" w:hAnsi="Arial" w:cs="Arial"/>
        </w:rPr>
        <w:t>It stops swelling</w:t>
      </w:r>
    </w:p>
    <w:p w14:paraId="0F24F155" w14:textId="77777777" w:rsidR="00086837" w:rsidRPr="00CC3541" w:rsidRDefault="00086837" w:rsidP="002F4B24">
      <w:pPr>
        <w:pStyle w:val="NoSpacing"/>
        <w:numPr>
          <w:ilvl w:val="0"/>
          <w:numId w:val="26"/>
        </w:numPr>
        <w:jc w:val="both"/>
        <w:rPr>
          <w:rFonts w:ascii="Arial" w:hAnsi="Arial" w:cs="Arial"/>
        </w:rPr>
      </w:pPr>
      <w:r w:rsidRPr="00CC3541">
        <w:rPr>
          <w:rFonts w:ascii="Arial" w:hAnsi="Arial" w:cs="Arial"/>
        </w:rPr>
        <w:t>It raises the blood pressure</w:t>
      </w:r>
    </w:p>
    <w:p w14:paraId="174B0214" w14:textId="77777777" w:rsidR="00086837" w:rsidRPr="00CC3541" w:rsidRDefault="00086837" w:rsidP="00CC3541">
      <w:pPr>
        <w:pStyle w:val="NoSpacing"/>
        <w:jc w:val="both"/>
        <w:rPr>
          <w:rFonts w:ascii="Arial" w:hAnsi="Arial" w:cs="Arial"/>
        </w:rPr>
      </w:pPr>
    </w:p>
    <w:p w14:paraId="339B7596" w14:textId="77777777" w:rsidR="00086837" w:rsidRPr="00CC3541" w:rsidRDefault="005663A3" w:rsidP="00CC3541">
      <w:pPr>
        <w:pStyle w:val="NoSpacing"/>
        <w:jc w:val="both"/>
        <w:rPr>
          <w:rFonts w:ascii="Arial" w:hAnsi="Arial" w:cs="Arial"/>
        </w:rPr>
      </w:pPr>
      <w:r>
        <w:rPr>
          <w:rFonts w:ascii="Arial" w:hAnsi="Arial" w:cs="Arial"/>
        </w:rPr>
        <w:t>Adrenaline</w:t>
      </w:r>
      <w:r w:rsidR="00086837" w:rsidRPr="00CC3541">
        <w:rPr>
          <w:rFonts w:ascii="Arial" w:hAnsi="Arial" w:cs="Arial"/>
        </w:rPr>
        <w:t xml:space="preserve"> must be administered with the minimum of delay as it is more effective in preventing an allergic reaction from progressing to anaphylaxis than in reversing it once the symptoms have become severe.</w:t>
      </w:r>
    </w:p>
    <w:p w14:paraId="6DFAB76F" w14:textId="77777777" w:rsidR="00086837" w:rsidRPr="00CC3541" w:rsidRDefault="00086837" w:rsidP="00CC3541">
      <w:pPr>
        <w:pStyle w:val="NoSpacing"/>
        <w:jc w:val="both"/>
        <w:rPr>
          <w:rFonts w:ascii="Arial" w:hAnsi="Arial" w:cs="Arial"/>
        </w:rPr>
      </w:pPr>
    </w:p>
    <w:p w14:paraId="465C0327" w14:textId="77777777" w:rsidR="00086837" w:rsidRPr="002F4B24" w:rsidRDefault="00086837" w:rsidP="002F4B24">
      <w:pPr>
        <w:pStyle w:val="NoSpacing"/>
        <w:shd w:val="clear" w:color="auto" w:fill="FF0000"/>
        <w:jc w:val="both"/>
        <w:rPr>
          <w:rFonts w:ascii="Arial" w:hAnsi="Arial" w:cs="Arial"/>
          <w:b/>
          <w:color w:val="FFFFFF" w:themeColor="background1"/>
        </w:rPr>
      </w:pPr>
      <w:r w:rsidRPr="002F4B24">
        <w:rPr>
          <w:rFonts w:ascii="Arial" w:hAnsi="Arial" w:cs="Arial"/>
          <w:b/>
          <w:color w:val="FFFFFF" w:themeColor="background1"/>
        </w:rPr>
        <w:t>ACTION:</w:t>
      </w:r>
    </w:p>
    <w:p w14:paraId="52F1C350" w14:textId="77777777" w:rsidR="00086837" w:rsidRPr="00CC3541" w:rsidRDefault="00086837" w:rsidP="00CC3541">
      <w:pPr>
        <w:pStyle w:val="NoSpacing"/>
        <w:jc w:val="both"/>
        <w:rPr>
          <w:rFonts w:ascii="Arial" w:hAnsi="Arial" w:cs="Arial"/>
          <w:u w:val="single"/>
        </w:rPr>
      </w:pPr>
    </w:p>
    <w:p w14:paraId="1FDEAD3B" w14:textId="77777777" w:rsidR="00086837" w:rsidRPr="002F4B24" w:rsidRDefault="00086837" w:rsidP="002F4B24">
      <w:pPr>
        <w:pStyle w:val="NoSpacing"/>
        <w:numPr>
          <w:ilvl w:val="0"/>
          <w:numId w:val="27"/>
        </w:numPr>
        <w:jc w:val="both"/>
        <w:rPr>
          <w:rFonts w:ascii="Arial" w:hAnsi="Arial" w:cs="Arial"/>
          <w:b/>
        </w:rPr>
      </w:pPr>
      <w:r w:rsidRPr="00CC3541">
        <w:rPr>
          <w:rFonts w:ascii="Arial" w:hAnsi="Arial" w:cs="Arial"/>
        </w:rPr>
        <w:t xml:space="preserve">Stay with the child and call for help. </w:t>
      </w:r>
      <w:r w:rsidRPr="002F4B24">
        <w:rPr>
          <w:rFonts w:ascii="Arial" w:hAnsi="Arial" w:cs="Arial"/>
          <w:b/>
        </w:rPr>
        <w:t>DO NOT MOVE CHILD OR LEAVE UNATTENDED</w:t>
      </w:r>
    </w:p>
    <w:p w14:paraId="3CA869C1"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Remove trigger if possible (</w:t>
      </w:r>
      <w:proofErr w:type="gramStart"/>
      <w:r w:rsidRPr="00CC3541">
        <w:rPr>
          <w:rFonts w:ascii="Arial" w:hAnsi="Arial" w:cs="Arial"/>
        </w:rPr>
        <w:t>e.g.</w:t>
      </w:r>
      <w:proofErr w:type="gramEnd"/>
      <w:r w:rsidRPr="00CC3541">
        <w:rPr>
          <w:rFonts w:ascii="Arial" w:hAnsi="Arial" w:cs="Arial"/>
        </w:rPr>
        <w:t xml:space="preserve"> Insect stinger)</w:t>
      </w:r>
    </w:p>
    <w:p w14:paraId="23EDE93B"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Lie child flat (with or without legs elevated) – A sitting position may make breathing easier</w:t>
      </w:r>
    </w:p>
    <w:p w14:paraId="79194749"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 xml:space="preserve">USE </w:t>
      </w:r>
      <w:r w:rsidR="005663A3">
        <w:rPr>
          <w:rFonts w:ascii="Arial" w:hAnsi="Arial" w:cs="Arial"/>
        </w:rPr>
        <w:t>ADRENALINE</w:t>
      </w:r>
      <w:r w:rsidRPr="00CC3541">
        <w:rPr>
          <w:rFonts w:ascii="Arial" w:hAnsi="Arial" w:cs="Arial"/>
        </w:rPr>
        <w:t xml:space="preserve"> WITHOUT DELAY and note time given. (</w:t>
      </w:r>
      <w:proofErr w:type="gramStart"/>
      <w:r w:rsidRPr="00CC3541">
        <w:rPr>
          <w:rFonts w:ascii="Arial" w:hAnsi="Arial" w:cs="Arial"/>
        </w:rPr>
        <w:t>inject</w:t>
      </w:r>
      <w:proofErr w:type="gramEnd"/>
      <w:r w:rsidRPr="00CC3541">
        <w:rPr>
          <w:rFonts w:ascii="Arial" w:hAnsi="Arial" w:cs="Arial"/>
        </w:rPr>
        <w:t xml:space="preserve"> at upper, outer thigh - through clothing if necessary)</w:t>
      </w:r>
    </w:p>
    <w:p w14:paraId="59D0A6F7"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CALL 999 and state ANAPHYLAXIS</w:t>
      </w:r>
    </w:p>
    <w:p w14:paraId="34A23DDA"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 xml:space="preserve">If no improvement after 5 minutes, administer second </w:t>
      </w:r>
      <w:r w:rsidR="005663A3">
        <w:rPr>
          <w:rFonts w:ascii="Arial" w:hAnsi="Arial" w:cs="Arial"/>
        </w:rPr>
        <w:t>adrenaline</w:t>
      </w:r>
      <w:r w:rsidRPr="00CC3541">
        <w:rPr>
          <w:rFonts w:ascii="Arial" w:hAnsi="Arial" w:cs="Arial"/>
        </w:rPr>
        <w:t xml:space="preserve"> auto-injector</w:t>
      </w:r>
    </w:p>
    <w:p w14:paraId="4F2BB228"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If no signs of life commence CPR</w:t>
      </w:r>
    </w:p>
    <w:p w14:paraId="5A5E79D4" w14:textId="77777777" w:rsidR="00086837" w:rsidRPr="00CC3541" w:rsidRDefault="00086837" w:rsidP="002F4B24">
      <w:pPr>
        <w:pStyle w:val="NoSpacing"/>
        <w:numPr>
          <w:ilvl w:val="0"/>
          <w:numId w:val="27"/>
        </w:numPr>
        <w:jc w:val="both"/>
        <w:rPr>
          <w:rFonts w:ascii="Arial" w:hAnsi="Arial" w:cs="Arial"/>
        </w:rPr>
      </w:pPr>
      <w:r w:rsidRPr="00CC3541">
        <w:rPr>
          <w:rFonts w:ascii="Arial" w:hAnsi="Arial" w:cs="Arial"/>
        </w:rPr>
        <w:t>Phone parent/</w:t>
      </w:r>
      <w:proofErr w:type="spellStart"/>
      <w:r w:rsidRPr="00CC3541">
        <w:rPr>
          <w:rFonts w:ascii="Arial" w:hAnsi="Arial" w:cs="Arial"/>
        </w:rPr>
        <w:t>carer</w:t>
      </w:r>
      <w:proofErr w:type="spellEnd"/>
      <w:r w:rsidRPr="00CC3541">
        <w:rPr>
          <w:rFonts w:ascii="Arial" w:hAnsi="Arial" w:cs="Arial"/>
        </w:rPr>
        <w:t xml:space="preserve"> as soon as possible</w:t>
      </w:r>
    </w:p>
    <w:p w14:paraId="757496EC" w14:textId="77777777" w:rsidR="00086837" w:rsidRPr="00CC3541" w:rsidRDefault="00086837" w:rsidP="00CC3541">
      <w:pPr>
        <w:pStyle w:val="NoSpacing"/>
        <w:jc w:val="both"/>
        <w:rPr>
          <w:rFonts w:ascii="Arial" w:hAnsi="Arial" w:cs="Arial"/>
        </w:rPr>
      </w:pPr>
    </w:p>
    <w:p w14:paraId="14CEE4EE" w14:textId="77777777" w:rsidR="00086837" w:rsidRPr="002F4B24" w:rsidRDefault="002F4B24" w:rsidP="002F4B24">
      <w:pPr>
        <w:pStyle w:val="NoSpacing"/>
        <w:jc w:val="center"/>
        <w:rPr>
          <w:rFonts w:ascii="Arial" w:hAnsi="Arial" w:cs="Arial"/>
          <w:b/>
          <w:color w:val="00B050"/>
        </w:rPr>
      </w:pPr>
      <w:r w:rsidRPr="002F4B24">
        <w:rPr>
          <w:rFonts w:ascii="Arial" w:hAnsi="Arial" w:cs="Arial"/>
          <w:b/>
          <w:color w:val="00B050"/>
        </w:rPr>
        <w:t>ALL PUPILS MUST GO TO HOSPITAL FOR OBSERVATION AFTER ANAPHYLAXIS EVEN IF THEY APPEAR TO HAVE RECOVERED AS A REACTION CAN REOCCUR AFTER TREATMENT.</w:t>
      </w:r>
    </w:p>
    <w:p w14:paraId="6031486A" w14:textId="77777777" w:rsidR="002F4B24" w:rsidRDefault="002F4B24" w:rsidP="00CC3541">
      <w:pPr>
        <w:pStyle w:val="NoSpacing"/>
        <w:jc w:val="both"/>
        <w:rPr>
          <w:rFonts w:ascii="Arial" w:hAnsi="Arial" w:cs="Arial"/>
        </w:rPr>
      </w:pPr>
    </w:p>
    <w:p w14:paraId="5DB3EF0F" w14:textId="77777777" w:rsidR="005B1C21" w:rsidRDefault="005B1C21" w:rsidP="00CC3541">
      <w:pPr>
        <w:pStyle w:val="NoSpacing"/>
        <w:jc w:val="both"/>
        <w:rPr>
          <w:rFonts w:ascii="Arial" w:hAnsi="Arial" w:cs="Arial"/>
          <w:b/>
          <w:i/>
          <w:u w:val="single"/>
        </w:rPr>
      </w:pPr>
    </w:p>
    <w:p w14:paraId="5C85EE23" w14:textId="77777777" w:rsidR="00E23435" w:rsidRDefault="00E23435" w:rsidP="00CC3541">
      <w:pPr>
        <w:pStyle w:val="NoSpacing"/>
        <w:jc w:val="both"/>
        <w:rPr>
          <w:rFonts w:ascii="Arial" w:hAnsi="Arial" w:cs="Arial"/>
          <w:b/>
          <w:i/>
          <w:u w:val="single"/>
        </w:rPr>
      </w:pPr>
    </w:p>
    <w:p w14:paraId="39F17A70" w14:textId="77777777" w:rsidR="00E23435" w:rsidRDefault="00E23435" w:rsidP="00CC3541">
      <w:pPr>
        <w:pStyle w:val="NoSpacing"/>
        <w:jc w:val="both"/>
        <w:rPr>
          <w:rFonts w:ascii="Arial" w:hAnsi="Arial" w:cs="Arial"/>
          <w:b/>
          <w:i/>
          <w:u w:val="single"/>
        </w:rPr>
      </w:pPr>
    </w:p>
    <w:p w14:paraId="24D86505" w14:textId="77777777" w:rsidR="00E23435" w:rsidRDefault="00E23435" w:rsidP="00CC3541">
      <w:pPr>
        <w:pStyle w:val="NoSpacing"/>
        <w:jc w:val="both"/>
        <w:rPr>
          <w:rFonts w:ascii="Arial" w:hAnsi="Arial" w:cs="Arial"/>
          <w:b/>
          <w:i/>
          <w:u w:val="single"/>
        </w:rPr>
      </w:pPr>
    </w:p>
    <w:p w14:paraId="7E702A45" w14:textId="77777777" w:rsidR="00E23435" w:rsidRDefault="00E23435" w:rsidP="00CC3541">
      <w:pPr>
        <w:pStyle w:val="NoSpacing"/>
        <w:jc w:val="both"/>
        <w:rPr>
          <w:rFonts w:ascii="Arial" w:hAnsi="Arial" w:cs="Arial"/>
          <w:b/>
          <w:i/>
          <w:u w:val="single"/>
        </w:rPr>
      </w:pPr>
    </w:p>
    <w:p w14:paraId="5432C1F3" w14:textId="77777777" w:rsidR="00E23435" w:rsidRDefault="00E23435" w:rsidP="00CC3541">
      <w:pPr>
        <w:pStyle w:val="NoSpacing"/>
        <w:jc w:val="both"/>
        <w:rPr>
          <w:rFonts w:ascii="Arial" w:hAnsi="Arial" w:cs="Arial"/>
          <w:b/>
          <w:i/>
          <w:u w:val="single"/>
        </w:rPr>
      </w:pPr>
    </w:p>
    <w:p w14:paraId="62E38559" w14:textId="77777777" w:rsidR="00E23435" w:rsidRDefault="00E23435" w:rsidP="00CC3541">
      <w:pPr>
        <w:pStyle w:val="NoSpacing"/>
        <w:jc w:val="both"/>
        <w:rPr>
          <w:rFonts w:ascii="Arial" w:hAnsi="Arial" w:cs="Arial"/>
          <w:b/>
          <w:i/>
          <w:u w:val="single"/>
        </w:rPr>
      </w:pPr>
    </w:p>
    <w:p w14:paraId="5AE70982" w14:textId="4D7F976D" w:rsidR="002F4B24" w:rsidRPr="002F4B24" w:rsidRDefault="002F4B24" w:rsidP="00CC3541">
      <w:pPr>
        <w:pStyle w:val="NoSpacing"/>
        <w:jc w:val="both"/>
        <w:rPr>
          <w:rFonts w:ascii="Arial" w:hAnsi="Arial" w:cs="Arial"/>
          <w:b/>
          <w:i/>
          <w:u w:val="single"/>
        </w:rPr>
      </w:pPr>
      <w:r w:rsidRPr="002F4B24">
        <w:rPr>
          <w:rFonts w:ascii="Arial" w:hAnsi="Arial" w:cs="Arial"/>
          <w:b/>
          <w:i/>
          <w:u w:val="single"/>
        </w:rPr>
        <w:lastRenderedPageBreak/>
        <w:t>Patient Positioning</w:t>
      </w:r>
    </w:p>
    <w:p w14:paraId="6C64B21D" w14:textId="77777777" w:rsidR="002F4B24" w:rsidRDefault="002F4B24" w:rsidP="002F4B24">
      <w:pPr>
        <w:pStyle w:val="NoSpacing"/>
        <w:rPr>
          <w:rFonts w:ascii="Arial" w:hAnsi="Arial" w:cs="Arial"/>
          <w:b/>
        </w:rPr>
      </w:pPr>
    </w:p>
    <w:tbl>
      <w:tblPr>
        <w:tblStyle w:val="TableGrid"/>
        <w:tblW w:w="0" w:type="auto"/>
        <w:tblLook w:val="04A0" w:firstRow="1" w:lastRow="0" w:firstColumn="1" w:lastColumn="0" w:noHBand="0" w:noVBand="1"/>
      </w:tblPr>
      <w:tblGrid>
        <w:gridCol w:w="6799"/>
        <w:gridCol w:w="3657"/>
      </w:tblGrid>
      <w:tr w:rsidR="005B1C21" w14:paraId="74A0BCCC" w14:textId="77777777" w:rsidTr="005B1C21">
        <w:tc>
          <w:tcPr>
            <w:tcW w:w="6799" w:type="dxa"/>
          </w:tcPr>
          <w:p w14:paraId="6E120655" w14:textId="77777777" w:rsidR="005B1C21" w:rsidRDefault="005B1C21" w:rsidP="005B1C21">
            <w:pPr>
              <w:pStyle w:val="NoSpacing"/>
              <w:rPr>
                <w:rFonts w:ascii="Arial" w:hAnsi="Arial" w:cs="Arial"/>
                <w:b/>
              </w:rPr>
            </w:pPr>
            <w:r w:rsidRPr="002F4B24">
              <w:rPr>
                <w:rFonts w:ascii="Arial" w:hAnsi="Arial" w:cs="Arial"/>
                <w:b/>
              </w:rPr>
              <w:t>Symptoms only affecting breathing</w:t>
            </w:r>
          </w:p>
          <w:p w14:paraId="4489D833" w14:textId="77777777" w:rsidR="005B1C21" w:rsidRPr="002F4B24" w:rsidRDefault="005B1C21" w:rsidP="005B1C21">
            <w:pPr>
              <w:pStyle w:val="NoSpacing"/>
              <w:rPr>
                <w:rFonts w:ascii="Arial" w:eastAsia="Times New Roman" w:hAnsi="Arial" w:cs="Arial"/>
                <w:b/>
                <w:color w:val="212338"/>
                <w:lang w:val="en-GB"/>
              </w:rPr>
            </w:pPr>
          </w:p>
          <w:p w14:paraId="7737F6F6" w14:textId="77777777" w:rsidR="005B1C21" w:rsidRPr="002F4B24" w:rsidRDefault="005B1C21" w:rsidP="005B1C21">
            <w:pPr>
              <w:pStyle w:val="NoSpacing"/>
              <w:numPr>
                <w:ilvl w:val="0"/>
                <w:numId w:val="28"/>
              </w:numPr>
              <w:rPr>
                <w:rFonts w:ascii="Arial" w:hAnsi="Arial" w:cs="Arial"/>
                <w:color w:val="212338"/>
              </w:rPr>
            </w:pPr>
            <w:r w:rsidRPr="002F4B24">
              <w:rPr>
                <w:rFonts w:ascii="Arial" w:hAnsi="Arial" w:cs="Arial"/>
                <w:color w:val="333333"/>
              </w:rPr>
              <w:t>If symptoms are only affecting the </w:t>
            </w:r>
            <w:r w:rsidRPr="002F4B24">
              <w:rPr>
                <w:rStyle w:val="Strong"/>
                <w:rFonts w:ascii="Arial" w:hAnsi="Arial" w:cs="Arial"/>
                <w:color w:val="333333"/>
              </w:rPr>
              <w:t>airway</w:t>
            </w:r>
            <w:r w:rsidRPr="002F4B24">
              <w:rPr>
                <w:rFonts w:ascii="Arial" w:hAnsi="Arial" w:cs="Arial"/>
                <w:color w:val="333333"/>
              </w:rPr>
              <w:t> (breathing), the patient may be more comfortable sitting up or in a </w:t>
            </w:r>
            <w:r w:rsidRPr="002F4B24">
              <w:rPr>
                <w:rStyle w:val="Strong"/>
                <w:rFonts w:ascii="Arial" w:hAnsi="Arial" w:cs="Arial"/>
                <w:color w:val="333333"/>
              </w:rPr>
              <w:t>semi-recumbent</w:t>
            </w:r>
            <w:r w:rsidRPr="002F4B24">
              <w:rPr>
                <w:rFonts w:ascii="Arial" w:hAnsi="Arial" w:cs="Arial"/>
                <w:color w:val="333333"/>
              </w:rPr>
              <w:t> position</w:t>
            </w:r>
          </w:p>
          <w:p w14:paraId="390A44C9" w14:textId="77777777" w:rsidR="005B1C21" w:rsidRDefault="005B1C21" w:rsidP="002F4B24">
            <w:pPr>
              <w:pStyle w:val="NoSpacing"/>
              <w:rPr>
                <w:rFonts w:ascii="Arial" w:hAnsi="Arial" w:cs="Arial"/>
                <w:b/>
              </w:rPr>
            </w:pPr>
          </w:p>
        </w:tc>
        <w:tc>
          <w:tcPr>
            <w:tcW w:w="3657" w:type="dxa"/>
          </w:tcPr>
          <w:p w14:paraId="59FDB1F4" w14:textId="77777777" w:rsidR="005B1C21" w:rsidRDefault="005B1C21" w:rsidP="002F4B24">
            <w:pPr>
              <w:pStyle w:val="NoSpacing"/>
              <w:rPr>
                <w:rFonts w:ascii="Arial" w:hAnsi="Arial" w:cs="Arial"/>
                <w:b/>
              </w:rPr>
            </w:pPr>
            <w:r w:rsidRPr="002F4B24">
              <w:rPr>
                <w:rFonts w:ascii="Arial" w:hAnsi="Arial" w:cs="Arial"/>
                <w:noProof/>
                <w:color w:val="212338"/>
              </w:rPr>
              <w:drawing>
                <wp:anchor distT="0" distB="0" distL="114300" distR="114300" simplePos="0" relativeHeight="251658241" behindDoc="1" locked="0" layoutInCell="1" allowOverlap="1" wp14:anchorId="6DF9D6FF" wp14:editId="24B9D6CB">
                  <wp:simplePos x="0" y="0"/>
                  <wp:positionH relativeFrom="margin">
                    <wp:posOffset>267970</wp:posOffset>
                  </wp:positionH>
                  <wp:positionV relativeFrom="paragraph">
                    <wp:posOffset>107315</wp:posOffset>
                  </wp:positionV>
                  <wp:extent cx="1622425" cy="1082040"/>
                  <wp:effectExtent l="0" t="0" r="0" b="3810"/>
                  <wp:wrapTight wrapText="bothSides">
                    <wp:wrapPolygon edited="0">
                      <wp:start x="0" y="0"/>
                      <wp:lineTo x="0" y="21296"/>
                      <wp:lineTo x="21304" y="21296"/>
                      <wp:lineTo x="21304" y="0"/>
                      <wp:lineTo x="0" y="0"/>
                    </wp:wrapPolygon>
                  </wp:wrapTight>
                  <wp:docPr id="7" name="Picture 7" descr="https://cdn.fs.teachablecdn.com/ADNupMnWyR7kCWRvm76Laz/https:/www.filepicker.io/api/file/SZehPCjBTvCyKRxVh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s.teachablecdn.com/ADNupMnWyR7kCWRvm76Laz/https:/www.filepicker.io/api/file/SZehPCjBTvCyKRxVhA6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242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1C21" w14:paraId="24E205BF" w14:textId="77777777" w:rsidTr="005B1C21">
        <w:tc>
          <w:tcPr>
            <w:tcW w:w="6799" w:type="dxa"/>
          </w:tcPr>
          <w:p w14:paraId="5577D22C" w14:textId="77777777" w:rsidR="005B1C21" w:rsidRDefault="005B1C21" w:rsidP="005B1C21">
            <w:pPr>
              <w:pStyle w:val="NoSpacing"/>
              <w:rPr>
                <w:rFonts w:ascii="Arial" w:hAnsi="Arial" w:cs="Arial"/>
                <w:b/>
              </w:rPr>
            </w:pPr>
            <w:r w:rsidRPr="002F4B24">
              <w:rPr>
                <w:rFonts w:ascii="Arial" w:hAnsi="Arial" w:cs="Arial"/>
                <w:b/>
              </w:rPr>
              <w:t>Symptoms of low blood pressure</w:t>
            </w:r>
          </w:p>
          <w:p w14:paraId="70C6C9C2" w14:textId="77777777" w:rsidR="005B1C21" w:rsidRPr="002F4B24" w:rsidRDefault="005B1C21" w:rsidP="005B1C21">
            <w:pPr>
              <w:pStyle w:val="NoSpacing"/>
              <w:rPr>
                <w:rFonts w:ascii="Arial" w:hAnsi="Arial" w:cs="Arial"/>
                <w:color w:val="212338"/>
              </w:rPr>
            </w:pPr>
          </w:p>
          <w:p w14:paraId="15370746" w14:textId="77777777" w:rsidR="005B1C21" w:rsidRPr="002F4B24" w:rsidRDefault="005B1C21" w:rsidP="005B1C21">
            <w:pPr>
              <w:pStyle w:val="NoSpacing"/>
              <w:numPr>
                <w:ilvl w:val="0"/>
                <w:numId w:val="30"/>
              </w:numPr>
              <w:rPr>
                <w:rFonts w:ascii="Arial" w:hAnsi="Arial" w:cs="Arial"/>
                <w:color w:val="212338"/>
              </w:rPr>
            </w:pPr>
            <w:r w:rsidRPr="002F4B24">
              <w:rPr>
                <w:rFonts w:ascii="Arial" w:hAnsi="Arial" w:cs="Arial"/>
                <w:color w:val="333333"/>
              </w:rPr>
              <w:t>If the patient is showing any signs of </w:t>
            </w:r>
            <w:r w:rsidRPr="002F4B24">
              <w:rPr>
                <w:rStyle w:val="Strong"/>
                <w:rFonts w:ascii="Arial" w:hAnsi="Arial" w:cs="Arial"/>
                <w:color w:val="333333"/>
              </w:rPr>
              <w:t>low blood pressure</w:t>
            </w:r>
            <w:r w:rsidRPr="002F4B24">
              <w:rPr>
                <w:rFonts w:ascii="Arial" w:hAnsi="Arial" w:cs="Arial"/>
                <w:color w:val="333333"/>
              </w:rPr>
              <w:t>, (being cold, clammy, sweaty, dizzy or feeling weak) they should </w:t>
            </w:r>
            <w:r w:rsidRPr="002F4B24">
              <w:rPr>
                <w:rStyle w:val="Strong"/>
                <w:rFonts w:ascii="Arial" w:hAnsi="Arial" w:cs="Arial"/>
                <w:color w:val="333333"/>
              </w:rPr>
              <w:t>lie down with their legs raised</w:t>
            </w:r>
            <w:r w:rsidRPr="002F4B24">
              <w:rPr>
                <w:rFonts w:ascii="Arial" w:hAnsi="Arial" w:cs="Arial"/>
                <w:color w:val="333333"/>
              </w:rPr>
              <w:t xml:space="preserve"> to ensure that the heart is the lowest part of the body. (If they are also having breathing problems, they may need to be semi-recumbent with legs propped up </w:t>
            </w:r>
            <w:proofErr w:type="gramStart"/>
            <w:r w:rsidRPr="002F4B24">
              <w:rPr>
                <w:rFonts w:ascii="Arial" w:hAnsi="Arial" w:cs="Arial"/>
                <w:color w:val="333333"/>
              </w:rPr>
              <w:t>e.g.</w:t>
            </w:r>
            <w:proofErr w:type="gramEnd"/>
            <w:r w:rsidRPr="002F4B24">
              <w:rPr>
                <w:rFonts w:ascii="Arial" w:hAnsi="Arial" w:cs="Arial"/>
                <w:color w:val="333333"/>
              </w:rPr>
              <w:t xml:space="preserve"> on a cushion. You can seek advice on this from the 999 operator). It is very important that they </w:t>
            </w:r>
            <w:r w:rsidRPr="002F4B24">
              <w:rPr>
                <w:rStyle w:val="Strong"/>
                <w:rFonts w:ascii="Arial" w:hAnsi="Arial" w:cs="Arial"/>
                <w:color w:val="333333"/>
              </w:rPr>
              <w:t>do not sit up or stand</w:t>
            </w:r>
            <w:r w:rsidRPr="002F4B24">
              <w:rPr>
                <w:rFonts w:ascii="Arial" w:hAnsi="Arial" w:cs="Arial"/>
                <w:color w:val="333333"/>
              </w:rPr>
              <w:t> </w:t>
            </w:r>
            <w:r w:rsidRPr="002F4B24">
              <w:rPr>
                <w:rStyle w:val="Strong"/>
                <w:rFonts w:ascii="Arial" w:hAnsi="Arial" w:cs="Arial"/>
                <w:color w:val="333333"/>
              </w:rPr>
              <w:t xml:space="preserve">after getting </w:t>
            </w:r>
            <w:r>
              <w:rPr>
                <w:rStyle w:val="Strong"/>
                <w:rFonts w:ascii="Arial" w:hAnsi="Arial" w:cs="Arial"/>
                <w:color w:val="333333"/>
              </w:rPr>
              <w:t>adrenaline</w:t>
            </w:r>
            <w:r w:rsidRPr="002F4B24">
              <w:rPr>
                <w:rFonts w:ascii="Arial" w:hAnsi="Arial" w:cs="Arial"/>
                <w:color w:val="333333"/>
              </w:rPr>
              <w:t> as a sudden change of position may lower blood pressure drastically and worsen their condition, potentially fatally.</w:t>
            </w:r>
          </w:p>
          <w:p w14:paraId="7B1EBC34" w14:textId="77777777" w:rsidR="005B1C21" w:rsidRDefault="005B1C21" w:rsidP="002F4B24">
            <w:pPr>
              <w:pStyle w:val="NoSpacing"/>
              <w:rPr>
                <w:rFonts w:ascii="Arial" w:hAnsi="Arial" w:cs="Arial"/>
                <w:b/>
              </w:rPr>
            </w:pPr>
          </w:p>
        </w:tc>
        <w:tc>
          <w:tcPr>
            <w:tcW w:w="3657" w:type="dxa"/>
          </w:tcPr>
          <w:p w14:paraId="6527046F" w14:textId="77777777" w:rsidR="005B1C21" w:rsidRDefault="005B1C21" w:rsidP="002F4B24">
            <w:pPr>
              <w:pStyle w:val="NoSpacing"/>
              <w:rPr>
                <w:rFonts w:ascii="Arial" w:hAnsi="Arial" w:cs="Arial"/>
                <w:b/>
              </w:rPr>
            </w:pPr>
            <w:r w:rsidRPr="002F4B24">
              <w:rPr>
                <w:rFonts w:ascii="Arial" w:hAnsi="Arial" w:cs="Arial"/>
                <w:noProof/>
                <w:color w:val="212338"/>
              </w:rPr>
              <w:drawing>
                <wp:anchor distT="0" distB="0" distL="114300" distR="114300" simplePos="0" relativeHeight="251658242" behindDoc="0" locked="0" layoutInCell="1" allowOverlap="1" wp14:anchorId="087201CA" wp14:editId="18BB6645">
                  <wp:simplePos x="0" y="0"/>
                  <wp:positionH relativeFrom="column">
                    <wp:posOffset>106045</wp:posOffset>
                  </wp:positionH>
                  <wp:positionV relativeFrom="paragraph">
                    <wp:posOffset>324485</wp:posOffset>
                  </wp:positionV>
                  <wp:extent cx="1722120" cy="1024890"/>
                  <wp:effectExtent l="0" t="0" r="0" b="3810"/>
                  <wp:wrapThrough wrapText="bothSides">
                    <wp:wrapPolygon edited="0">
                      <wp:start x="0" y="0"/>
                      <wp:lineTo x="0" y="21279"/>
                      <wp:lineTo x="21265" y="21279"/>
                      <wp:lineTo x="21265" y="0"/>
                      <wp:lineTo x="0" y="0"/>
                    </wp:wrapPolygon>
                  </wp:wrapThrough>
                  <wp:docPr id="6" name="Picture 6" descr="https://cdn.fs.teachablecdn.com/ADNupMnWyR7kCWRvm76Laz/https:/www.filepicker.io/api/file/Rz9uvnvWQkG2nEvWyD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s.teachablecdn.com/ADNupMnWyR7kCWRvm76Laz/https:/www.filepicker.io/api/file/Rz9uvnvWQkG2nEvWyD6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212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B1C21" w14:paraId="2CFACBD5" w14:textId="77777777" w:rsidTr="005B1C21">
        <w:tc>
          <w:tcPr>
            <w:tcW w:w="6799" w:type="dxa"/>
          </w:tcPr>
          <w:p w14:paraId="0E0327B0" w14:textId="77777777" w:rsidR="005B1C21" w:rsidRDefault="005B1C21" w:rsidP="005B1C21">
            <w:pPr>
              <w:pStyle w:val="NoSpacing"/>
              <w:rPr>
                <w:rFonts w:ascii="Arial" w:hAnsi="Arial" w:cs="Arial"/>
                <w:b/>
              </w:rPr>
            </w:pPr>
            <w:r w:rsidRPr="002F4B24">
              <w:rPr>
                <w:rFonts w:ascii="Arial" w:hAnsi="Arial" w:cs="Arial"/>
                <w:b/>
              </w:rPr>
              <w:t>Unconscious patient</w:t>
            </w:r>
          </w:p>
          <w:p w14:paraId="2A16405D" w14:textId="77777777" w:rsidR="005B1C21" w:rsidRPr="002F4B24" w:rsidRDefault="005B1C21" w:rsidP="005B1C21">
            <w:pPr>
              <w:pStyle w:val="NoSpacing"/>
              <w:rPr>
                <w:rFonts w:ascii="Arial" w:hAnsi="Arial" w:cs="Arial"/>
                <w:b/>
                <w:color w:val="212338"/>
              </w:rPr>
            </w:pPr>
          </w:p>
          <w:p w14:paraId="32AFF6D1" w14:textId="77777777" w:rsidR="005B1C21" w:rsidRPr="005B1C21" w:rsidRDefault="005B1C21" w:rsidP="005B1C21">
            <w:pPr>
              <w:pStyle w:val="NoSpacing"/>
              <w:numPr>
                <w:ilvl w:val="0"/>
                <w:numId w:val="30"/>
              </w:numPr>
              <w:rPr>
                <w:rFonts w:ascii="Arial" w:hAnsi="Arial" w:cs="Arial"/>
                <w:color w:val="212338"/>
              </w:rPr>
            </w:pPr>
            <w:r w:rsidRPr="002F4B24">
              <w:rPr>
                <w:rFonts w:ascii="Arial" w:hAnsi="Arial" w:cs="Arial"/>
                <w:color w:val="333333"/>
              </w:rPr>
              <w:t>If the patient is unconscious, they should be placed in the </w:t>
            </w:r>
            <w:r w:rsidRPr="002F4B24">
              <w:rPr>
                <w:rStyle w:val="Strong"/>
                <w:rFonts w:ascii="Arial" w:hAnsi="Arial" w:cs="Arial"/>
                <w:color w:val="333333"/>
              </w:rPr>
              <w:t>recovery position</w:t>
            </w:r>
            <w:r w:rsidRPr="002F4B24">
              <w:rPr>
                <w:rFonts w:ascii="Arial" w:hAnsi="Arial" w:cs="Arial"/>
                <w:color w:val="333333"/>
              </w:rPr>
              <w:t>.</w:t>
            </w:r>
            <w:r w:rsidRPr="00F60D45">
              <w:rPr>
                <w:noProof/>
                <w:lang w:eastAsia="en-GB"/>
              </w:rPr>
              <w:t xml:space="preserve"> </w:t>
            </w:r>
          </w:p>
          <w:p w14:paraId="239C9142" w14:textId="77777777" w:rsidR="005B1C21" w:rsidRDefault="005B1C21" w:rsidP="002F4B24">
            <w:pPr>
              <w:pStyle w:val="NoSpacing"/>
              <w:rPr>
                <w:rFonts w:ascii="Arial" w:hAnsi="Arial" w:cs="Arial"/>
                <w:b/>
              </w:rPr>
            </w:pPr>
          </w:p>
          <w:p w14:paraId="487D68F1" w14:textId="77777777" w:rsidR="005B1C21" w:rsidRDefault="005B1C21" w:rsidP="002F4B24">
            <w:pPr>
              <w:pStyle w:val="NoSpacing"/>
              <w:rPr>
                <w:rFonts w:ascii="Arial" w:hAnsi="Arial" w:cs="Arial"/>
                <w:b/>
              </w:rPr>
            </w:pPr>
          </w:p>
          <w:p w14:paraId="0E2FC8D6" w14:textId="77777777" w:rsidR="005B1C21" w:rsidRDefault="005B1C21" w:rsidP="002F4B24">
            <w:pPr>
              <w:pStyle w:val="NoSpacing"/>
              <w:rPr>
                <w:rFonts w:ascii="Arial" w:hAnsi="Arial" w:cs="Arial"/>
                <w:b/>
              </w:rPr>
            </w:pPr>
          </w:p>
          <w:p w14:paraId="5A3860B4" w14:textId="77777777" w:rsidR="005B1C21" w:rsidRDefault="005B1C21" w:rsidP="002F4B24">
            <w:pPr>
              <w:pStyle w:val="NoSpacing"/>
              <w:rPr>
                <w:rFonts w:ascii="Arial" w:hAnsi="Arial" w:cs="Arial"/>
                <w:b/>
              </w:rPr>
            </w:pPr>
          </w:p>
          <w:p w14:paraId="3FE2C49D" w14:textId="77777777" w:rsidR="005B1C21" w:rsidRDefault="005B1C21" w:rsidP="002F4B24">
            <w:pPr>
              <w:pStyle w:val="NoSpacing"/>
              <w:rPr>
                <w:rFonts w:ascii="Arial" w:hAnsi="Arial" w:cs="Arial"/>
                <w:b/>
              </w:rPr>
            </w:pPr>
          </w:p>
        </w:tc>
        <w:tc>
          <w:tcPr>
            <w:tcW w:w="3657" w:type="dxa"/>
          </w:tcPr>
          <w:p w14:paraId="799D9219" w14:textId="77777777" w:rsidR="005B1C21" w:rsidRDefault="005B1C21" w:rsidP="002F4B24">
            <w:pPr>
              <w:pStyle w:val="NoSpacing"/>
              <w:rPr>
                <w:rFonts w:ascii="Arial" w:hAnsi="Arial" w:cs="Arial"/>
                <w:b/>
              </w:rPr>
            </w:pPr>
            <w:r>
              <w:rPr>
                <w:noProof/>
                <w:lang w:eastAsia="en-GB"/>
              </w:rPr>
              <w:drawing>
                <wp:anchor distT="0" distB="0" distL="114300" distR="114300" simplePos="0" relativeHeight="251658243" behindDoc="0" locked="0" layoutInCell="1" allowOverlap="1" wp14:anchorId="684F2E45" wp14:editId="40AEF8AA">
                  <wp:simplePos x="0" y="0"/>
                  <wp:positionH relativeFrom="margin">
                    <wp:posOffset>373380</wp:posOffset>
                  </wp:positionH>
                  <wp:positionV relativeFrom="paragraph">
                    <wp:posOffset>112395</wp:posOffset>
                  </wp:positionV>
                  <wp:extent cx="1485900" cy="1079500"/>
                  <wp:effectExtent l="0" t="0" r="0" b="6350"/>
                  <wp:wrapThrough wrapText="bothSides">
                    <wp:wrapPolygon edited="0">
                      <wp:start x="0" y="0"/>
                      <wp:lineTo x="0" y="21346"/>
                      <wp:lineTo x="21323" y="21346"/>
                      <wp:lineTo x="21323" y="0"/>
                      <wp:lineTo x="0" y="0"/>
                    </wp:wrapPolygon>
                  </wp:wrapThrough>
                  <wp:docPr id="21" name="Picture 21" descr="https://cdn.fs.teachablecdn.com/UFX37IrEQwulgP8xdiQ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cdn.fs.teachablecdn.com/UFX37IrEQwulgP8xdiQ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6A82DF" w14:textId="77777777" w:rsidR="005B1C21" w:rsidRPr="005663A3" w:rsidRDefault="005B1C21" w:rsidP="005B1C21">
      <w:pPr>
        <w:pStyle w:val="NoSpacing"/>
        <w:rPr>
          <w:rFonts w:ascii="Arial" w:hAnsi="Arial" w:cs="Arial"/>
          <w:color w:val="212338"/>
        </w:rPr>
      </w:pPr>
    </w:p>
    <w:p w14:paraId="0D2B6C59" w14:textId="77777777" w:rsidR="00086837" w:rsidRPr="00E23435" w:rsidRDefault="00086837" w:rsidP="002F4B24">
      <w:pPr>
        <w:pStyle w:val="Heading1"/>
        <w:numPr>
          <w:ilvl w:val="0"/>
          <w:numId w:val="20"/>
        </w:numPr>
        <w:rPr>
          <w:rFonts w:ascii="Arial" w:hAnsi="Arial" w:cs="Arial"/>
          <w:color w:val="92D050"/>
        </w:rPr>
      </w:pPr>
      <w:bookmarkStart w:id="5" w:name="_Toc112512824"/>
      <w:r w:rsidRPr="00E23435">
        <w:rPr>
          <w:rFonts w:ascii="Arial" w:hAnsi="Arial" w:cs="Arial"/>
          <w:color w:val="92D050"/>
        </w:rPr>
        <w:t>Supply, storage and care of medication</w:t>
      </w:r>
      <w:bookmarkEnd w:id="5"/>
    </w:p>
    <w:p w14:paraId="55E842CF" w14:textId="77777777" w:rsidR="00086837" w:rsidRPr="00FA3FFA" w:rsidRDefault="00086837" w:rsidP="00086837">
      <w:pPr>
        <w:pStyle w:val="ListParagraph"/>
        <w:rPr>
          <w:rFonts w:asciiTheme="minorHAnsi" w:hAnsiTheme="minorHAnsi"/>
        </w:rPr>
      </w:pPr>
    </w:p>
    <w:p w14:paraId="4A57ED0B" w14:textId="77777777" w:rsidR="005663A3" w:rsidRDefault="005663A3" w:rsidP="002F4B24">
      <w:pPr>
        <w:pStyle w:val="NoSpacing"/>
        <w:jc w:val="both"/>
        <w:rPr>
          <w:rFonts w:ascii="Arial" w:hAnsi="Arial" w:cs="Arial"/>
        </w:rPr>
      </w:pPr>
      <w:r>
        <w:rPr>
          <w:rFonts w:ascii="Arial" w:hAnsi="Arial" w:cs="Arial"/>
        </w:rPr>
        <w:t xml:space="preserve">Children are encouraged to take as much responsibility as possible in managing their condition. However, children below 11 years are not usually assessed as </w:t>
      </w:r>
      <w:r w:rsidR="00086837" w:rsidRPr="002F4B24">
        <w:rPr>
          <w:rFonts w:ascii="Arial" w:hAnsi="Arial" w:cs="Arial"/>
        </w:rPr>
        <w:t xml:space="preserve">ready to take </w:t>
      </w:r>
      <w:r>
        <w:rPr>
          <w:rFonts w:ascii="Arial" w:hAnsi="Arial" w:cs="Arial"/>
        </w:rPr>
        <w:t xml:space="preserve">full </w:t>
      </w:r>
      <w:r w:rsidR="00086837" w:rsidRPr="002F4B24">
        <w:rPr>
          <w:rFonts w:ascii="Arial" w:hAnsi="Arial" w:cs="Arial"/>
        </w:rPr>
        <w:t>responsibility for their own medication</w:t>
      </w:r>
      <w:r>
        <w:rPr>
          <w:rFonts w:ascii="Arial" w:hAnsi="Arial" w:cs="Arial"/>
        </w:rPr>
        <w:t xml:space="preserve">. </w:t>
      </w:r>
    </w:p>
    <w:p w14:paraId="2A2DA3C7" w14:textId="77777777" w:rsidR="005663A3" w:rsidRDefault="005663A3" w:rsidP="002F4B24">
      <w:pPr>
        <w:pStyle w:val="NoSpacing"/>
        <w:jc w:val="both"/>
        <w:rPr>
          <w:rFonts w:ascii="Arial" w:hAnsi="Arial" w:cs="Arial"/>
        </w:rPr>
      </w:pPr>
    </w:p>
    <w:p w14:paraId="33F0C889" w14:textId="77777777" w:rsidR="00086837" w:rsidRPr="005663A3" w:rsidRDefault="005663A3" w:rsidP="005663A3">
      <w:pPr>
        <w:pStyle w:val="NoSpacing"/>
        <w:jc w:val="center"/>
        <w:rPr>
          <w:rFonts w:ascii="Arial" w:hAnsi="Arial" w:cs="Arial"/>
          <w:b/>
          <w:bCs/>
          <w:i/>
        </w:rPr>
      </w:pPr>
      <w:r w:rsidRPr="005663A3">
        <w:rPr>
          <w:rFonts w:ascii="Arial" w:hAnsi="Arial" w:cs="Arial"/>
          <w:b/>
          <w:i/>
        </w:rPr>
        <w:t>There must therefore</w:t>
      </w:r>
      <w:r w:rsidR="00086837" w:rsidRPr="005663A3">
        <w:rPr>
          <w:rFonts w:ascii="Arial" w:hAnsi="Arial" w:cs="Arial"/>
          <w:b/>
          <w:i/>
        </w:rPr>
        <w:t xml:space="preserve"> be an anaphylaxis</w:t>
      </w:r>
      <w:r w:rsidRPr="005663A3">
        <w:rPr>
          <w:rFonts w:ascii="Arial" w:hAnsi="Arial" w:cs="Arial"/>
          <w:b/>
          <w:i/>
        </w:rPr>
        <w:t xml:space="preserve"> kit (Medical Storage </w:t>
      </w:r>
      <w:proofErr w:type="gramStart"/>
      <w:r w:rsidRPr="005663A3">
        <w:rPr>
          <w:rFonts w:ascii="Arial" w:hAnsi="Arial" w:cs="Arial"/>
          <w:b/>
          <w:i/>
        </w:rPr>
        <w:t>Box)  in</w:t>
      </w:r>
      <w:proofErr w:type="gramEnd"/>
      <w:r w:rsidRPr="005663A3">
        <w:rPr>
          <w:rFonts w:ascii="Arial" w:hAnsi="Arial" w:cs="Arial"/>
          <w:b/>
          <w:i/>
        </w:rPr>
        <w:t xml:space="preserve"> school which is </w:t>
      </w:r>
      <w:r w:rsidR="00086837" w:rsidRPr="005663A3">
        <w:rPr>
          <w:rFonts w:ascii="Arial" w:hAnsi="Arial" w:cs="Arial"/>
          <w:b/>
          <w:i/>
        </w:rPr>
        <w:t>kept safely, not locked away and </w:t>
      </w:r>
      <w:r w:rsidR="00086837" w:rsidRPr="005663A3">
        <w:rPr>
          <w:rFonts w:ascii="Arial" w:hAnsi="Arial" w:cs="Arial"/>
          <w:b/>
          <w:bCs/>
          <w:i/>
        </w:rPr>
        <w:t>accessible to all staff.</w:t>
      </w:r>
      <w:r w:rsidRPr="005663A3">
        <w:rPr>
          <w:rFonts w:ascii="Arial" w:hAnsi="Arial" w:cs="Arial"/>
          <w:b/>
          <w:bCs/>
          <w:i/>
        </w:rPr>
        <w:t xml:space="preserve"> Parents/</w:t>
      </w:r>
      <w:proofErr w:type="spellStart"/>
      <w:r w:rsidRPr="005663A3">
        <w:rPr>
          <w:rFonts w:ascii="Arial" w:hAnsi="Arial" w:cs="Arial"/>
          <w:b/>
          <w:bCs/>
          <w:i/>
        </w:rPr>
        <w:t>carers</w:t>
      </w:r>
      <w:proofErr w:type="spellEnd"/>
      <w:r w:rsidRPr="005663A3">
        <w:rPr>
          <w:rFonts w:ascii="Arial" w:hAnsi="Arial" w:cs="Arial"/>
          <w:b/>
          <w:bCs/>
          <w:i/>
        </w:rPr>
        <w:t xml:space="preserve"> are responsible for the box in law but school works closely with the parent to ensure a labelled medication storage box is in place at all times.</w:t>
      </w:r>
      <w:r>
        <w:rPr>
          <w:rFonts w:ascii="Arial" w:hAnsi="Arial" w:cs="Arial"/>
          <w:b/>
          <w:bCs/>
          <w:i/>
        </w:rPr>
        <w:t xml:space="preserve"> </w:t>
      </w:r>
      <w:r w:rsidR="00086837" w:rsidRPr="005663A3">
        <w:rPr>
          <w:rFonts w:ascii="Arial" w:hAnsi="Arial" w:cs="Arial"/>
          <w:b/>
        </w:rPr>
        <w:t>Medication should be stored in a rigid box and clearly labelled with the pupil’s name and a photograph.</w:t>
      </w:r>
    </w:p>
    <w:p w14:paraId="3749EEEF" w14:textId="77777777" w:rsidR="00086837" w:rsidRPr="002F4B24" w:rsidRDefault="00086837" w:rsidP="002F4B24">
      <w:pPr>
        <w:pStyle w:val="NoSpacing"/>
        <w:jc w:val="both"/>
        <w:rPr>
          <w:rFonts w:ascii="Arial" w:hAnsi="Arial" w:cs="Arial"/>
        </w:rPr>
      </w:pPr>
    </w:p>
    <w:p w14:paraId="2A602563" w14:textId="77777777" w:rsidR="00086837" w:rsidRDefault="00086837" w:rsidP="002F4B24">
      <w:pPr>
        <w:pStyle w:val="NoSpacing"/>
        <w:jc w:val="both"/>
        <w:rPr>
          <w:rFonts w:ascii="Arial" w:hAnsi="Arial" w:cs="Arial"/>
        </w:rPr>
      </w:pPr>
      <w:r w:rsidRPr="002F4B24">
        <w:rPr>
          <w:rFonts w:ascii="Arial" w:hAnsi="Arial" w:cs="Arial"/>
        </w:rPr>
        <w:t xml:space="preserve">The pupil’s medication storage box should contain: </w:t>
      </w:r>
    </w:p>
    <w:p w14:paraId="45870348" w14:textId="77777777" w:rsidR="005663A3" w:rsidRPr="002F4B24" w:rsidRDefault="005663A3" w:rsidP="002F4B24">
      <w:pPr>
        <w:pStyle w:val="NoSpacing"/>
        <w:jc w:val="both"/>
        <w:rPr>
          <w:rFonts w:ascii="Arial" w:hAnsi="Arial" w:cs="Arial"/>
        </w:rPr>
      </w:pPr>
    </w:p>
    <w:p w14:paraId="6795C376" w14:textId="77777777" w:rsidR="00086837" w:rsidRPr="002F4B24" w:rsidRDefault="005663A3" w:rsidP="005663A3">
      <w:pPr>
        <w:pStyle w:val="NoSpacing"/>
        <w:numPr>
          <w:ilvl w:val="0"/>
          <w:numId w:val="31"/>
        </w:numPr>
        <w:jc w:val="both"/>
        <w:rPr>
          <w:rFonts w:ascii="Arial" w:hAnsi="Arial" w:cs="Arial"/>
        </w:rPr>
      </w:pPr>
      <w:r>
        <w:rPr>
          <w:rFonts w:ascii="Arial" w:hAnsi="Arial" w:cs="Arial"/>
        </w:rPr>
        <w:t>Adrenaline</w:t>
      </w:r>
      <w:r w:rsidR="00086837" w:rsidRPr="002F4B24">
        <w:rPr>
          <w:rFonts w:ascii="Arial" w:hAnsi="Arial" w:cs="Arial"/>
        </w:rPr>
        <w:t xml:space="preserve"> injectors </w:t>
      </w:r>
      <w:proofErr w:type="gramStart"/>
      <w:r w:rsidR="00086837" w:rsidRPr="002F4B24">
        <w:rPr>
          <w:rFonts w:ascii="Arial" w:hAnsi="Arial" w:cs="Arial"/>
        </w:rPr>
        <w:t>i.e.</w:t>
      </w:r>
      <w:proofErr w:type="gramEnd"/>
      <w:r w:rsidR="00086837" w:rsidRPr="002F4B24">
        <w:rPr>
          <w:rFonts w:ascii="Arial" w:hAnsi="Arial" w:cs="Arial"/>
        </w:rPr>
        <w:t xml:space="preserve"> EpiPen® or </w:t>
      </w:r>
      <w:proofErr w:type="spellStart"/>
      <w:r w:rsidR="00086837" w:rsidRPr="002F4B24">
        <w:rPr>
          <w:rFonts w:ascii="Arial" w:hAnsi="Arial" w:cs="Arial"/>
        </w:rPr>
        <w:t>Jext</w:t>
      </w:r>
      <w:proofErr w:type="spellEnd"/>
      <w:r w:rsidR="00086837" w:rsidRPr="002F4B24">
        <w:rPr>
          <w:rFonts w:ascii="Arial" w:hAnsi="Arial" w:cs="Arial"/>
        </w:rPr>
        <w:t xml:space="preserve">® or </w:t>
      </w:r>
      <w:proofErr w:type="spellStart"/>
      <w:r w:rsidR="00086837" w:rsidRPr="002F4B24">
        <w:rPr>
          <w:rFonts w:ascii="Arial" w:hAnsi="Arial" w:cs="Arial"/>
        </w:rPr>
        <w:t>Emerade</w:t>
      </w:r>
      <w:proofErr w:type="spellEnd"/>
      <w:r w:rsidR="00086837" w:rsidRPr="002F4B24">
        <w:rPr>
          <w:rFonts w:ascii="Arial" w:hAnsi="Arial" w:cs="Arial"/>
        </w:rPr>
        <w:t>® (two of the same type being prescribed)</w:t>
      </w:r>
    </w:p>
    <w:p w14:paraId="77786BB1" w14:textId="77777777" w:rsidR="00086837" w:rsidRPr="002F4B24" w:rsidRDefault="005663A3" w:rsidP="005663A3">
      <w:pPr>
        <w:pStyle w:val="NoSpacing"/>
        <w:numPr>
          <w:ilvl w:val="0"/>
          <w:numId w:val="31"/>
        </w:numPr>
        <w:jc w:val="both"/>
        <w:rPr>
          <w:rFonts w:ascii="Arial" w:hAnsi="Arial" w:cs="Arial"/>
        </w:rPr>
      </w:pPr>
      <w:r>
        <w:rPr>
          <w:rFonts w:ascii="Arial" w:hAnsi="Arial" w:cs="Arial"/>
        </w:rPr>
        <w:t>A</w:t>
      </w:r>
      <w:r w:rsidR="00086837" w:rsidRPr="002F4B24">
        <w:rPr>
          <w:rFonts w:ascii="Arial" w:hAnsi="Arial" w:cs="Arial"/>
        </w:rPr>
        <w:t>n up-to-date allergy action plan</w:t>
      </w:r>
    </w:p>
    <w:p w14:paraId="61C85FBB" w14:textId="77777777" w:rsidR="00086837" w:rsidRPr="002F4B24" w:rsidRDefault="005663A3" w:rsidP="005663A3">
      <w:pPr>
        <w:pStyle w:val="NoSpacing"/>
        <w:numPr>
          <w:ilvl w:val="0"/>
          <w:numId w:val="31"/>
        </w:numPr>
        <w:jc w:val="both"/>
        <w:rPr>
          <w:rFonts w:ascii="Arial" w:hAnsi="Arial" w:cs="Arial"/>
        </w:rPr>
      </w:pPr>
      <w:r>
        <w:rPr>
          <w:rFonts w:ascii="Arial" w:hAnsi="Arial" w:cs="Arial"/>
        </w:rPr>
        <w:t>A</w:t>
      </w:r>
      <w:r w:rsidR="00086837" w:rsidRPr="002F4B24">
        <w:rPr>
          <w:rFonts w:ascii="Arial" w:hAnsi="Arial" w:cs="Arial"/>
        </w:rPr>
        <w:t>ntihistamine as tablets or syrup (if included on plan)</w:t>
      </w:r>
    </w:p>
    <w:p w14:paraId="5F0D81A4" w14:textId="77777777" w:rsidR="00086837" w:rsidRPr="002F4B24" w:rsidRDefault="005663A3" w:rsidP="005663A3">
      <w:pPr>
        <w:pStyle w:val="NoSpacing"/>
        <w:numPr>
          <w:ilvl w:val="0"/>
          <w:numId w:val="31"/>
        </w:numPr>
        <w:jc w:val="both"/>
        <w:rPr>
          <w:rFonts w:ascii="Arial" w:hAnsi="Arial" w:cs="Arial"/>
        </w:rPr>
      </w:pPr>
      <w:r>
        <w:rPr>
          <w:rFonts w:ascii="Arial" w:hAnsi="Arial" w:cs="Arial"/>
        </w:rPr>
        <w:t>S</w:t>
      </w:r>
      <w:r w:rsidR="00086837" w:rsidRPr="002F4B24">
        <w:rPr>
          <w:rFonts w:ascii="Arial" w:hAnsi="Arial" w:cs="Arial"/>
        </w:rPr>
        <w:t>poon if required</w:t>
      </w:r>
    </w:p>
    <w:p w14:paraId="24336252" w14:textId="77777777" w:rsidR="00086837" w:rsidRPr="002F4B24" w:rsidRDefault="005663A3" w:rsidP="005663A3">
      <w:pPr>
        <w:pStyle w:val="NoSpacing"/>
        <w:numPr>
          <w:ilvl w:val="0"/>
          <w:numId w:val="31"/>
        </w:numPr>
        <w:jc w:val="both"/>
        <w:rPr>
          <w:rFonts w:ascii="Arial" w:hAnsi="Arial" w:cs="Arial"/>
        </w:rPr>
      </w:pPr>
      <w:r>
        <w:rPr>
          <w:rFonts w:ascii="Arial" w:hAnsi="Arial" w:cs="Arial"/>
        </w:rPr>
        <w:t>A</w:t>
      </w:r>
      <w:r w:rsidR="00086837" w:rsidRPr="002F4B24">
        <w:rPr>
          <w:rFonts w:ascii="Arial" w:hAnsi="Arial" w:cs="Arial"/>
        </w:rPr>
        <w:t>sthma inhaler (if included on plan).</w:t>
      </w:r>
    </w:p>
    <w:p w14:paraId="624FB349" w14:textId="77777777" w:rsidR="00086837" w:rsidRPr="002F4B24" w:rsidRDefault="00086837" w:rsidP="002F4B24">
      <w:pPr>
        <w:pStyle w:val="NoSpacing"/>
        <w:jc w:val="both"/>
        <w:rPr>
          <w:rFonts w:ascii="Arial" w:hAnsi="Arial" w:cs="Arial"/>
        </w:rPr>
      </w:pPr>
    </w:p>
    <w:p w14:paraId="269DED02" w14:textId="77777777" w:rsidR="00086837" w:rsidRPr="002F4B24" w:rsidRDefault="005663A3" w:rsidP="002F4B24">
      <w:pPr>
        <w:pStyle w:val="NoSpacing"/>
        <w:jc w:val="both"/>
        <w:rPr>
          <w:rFonts w:ascii="Arial" w:hAnsi="Arial" w:cs="Arial"/>
        </w:rPr>
      </w:pPr>
      <w:r>
        <w:rPr>
          <w:rFonts w:ascii="Arial" w:hAnsi="Arial" w:cs="Arial"/>
        </w:rPr>
        <w:lastRenderedPageBreak/>
        <w:t>As outlined above i</w:t>
      </w:r>
      <w:r w:rsidR="00086837" w:rsidRPr="002F4B24">
        <w:rPr>
          <w:rFonts w:ascii="Arial" w:hAnsi="Arial" w:cs="Arial"/>
        </w:rPr>
        <w:t xml:space="preserve">t is the responsibility of the child’s parents to ensure that the anaphylaxis kit is up-to-date and clearly labelled, </w:t>
      </w:r>
      <w:r>
        <w:rPr>
          <w:rFonts w:ascii="Arial" w:hAnsi="Arial" w:cs="Arial"/>
        </w:rPr>
        <w:t xml:space="preserve">however the office staff and/or the </w:t>
      </w:r>
      <w:r w:rsidR="00086837" w:rsidRPr="002F4B24">
        <w:rPr>
          <w:rFonts w:ascii="Arial" w:hAnsi="Arial" w:cs="Arial"/>
        </w:rPr>
        <w:t>SEN</w:t>
      </w:r>
      <w:r>
        <w:rPr>
          <w:rFonts w:ascii="Arial" w:hAnsi="Arial" w:cs="Arial"/>
        </w:rPr>
        <w:t>D</w:t>
      </w:r>
      <w:r w:rsidR="00086837" w:rsidRPr="002F4B24">
        <w:rPr>
          <w:rFonts w:ascii="Arial" w:hAnsi="Arial" w:cs="Arial"/>
        </w:rPr>
        <w:t>CO</w:t>
      </w:r>
      <w:r w:rsidR="00086837" w:rsidRPr="002F4B24">
        <w:rPr>
          <w:rFonts w:ascii="Arial" w:hAnsi="Arial" w:cs="Arial"/>
          <w:i/>
          <w:iCs/>
        </w:rPr>
        <w:t xml:space="preserve"> </w:t>
      </w:r>
      <w:r w:rsidR="00086837" w:rsidRPr="002F4B24">
        <w:rPr>
          <w:rFonts w:ascii="Arial" w:hAnsi="Arial" w:cs="Arial"/>
        </w:rPr>
        <w:t>will check medication kept at school on a termly basis and send a reminder to parents if medication is approaching expiry.</w:t>
      </w:r>
    </w:p>
    <w:p w14:paraId="139A3860" w14:textId="77777777" w:rsidR="00086837" w:rsidRPr="002F4B24" w:rsidRDefault="00086837" w:rsidP="002F4B24">
      <w:pPr>
        <w:pStyle w:val="NoSpacing"/>
        <w:jc w:val="both"/>
        <w:rPr>
          <w:rFonts w:ascii="Arial" w:hAnsi="Arial" w:cs="Arial"/>
        </w:rPr>
      </w:pPr>
    </w:p>
    <w:p w14:paraId="1E717BC4" w14:textId="77777777" w:rsidR="00086837" w:rsidRPr="002F4B24" w:rsidRDefault="00086837" w:rsidP="002F4B24">
      <w:pPr>
        <w:pStyle w:val="NoSpacing"/>
        <w:jc w:val="both"/>
        <w:rPr>
          <w:rFonts w:ascii="Arial" w:hAnsi="Arial" w:cs="Arial"/>
        </w:rPr>
      </w:pPr>
      <w:r w:rsidRPr="002F4B24">
        <w:rPr>
          <w:rFonts w:ascii="Arial" w:hAnsi="Arial" w:cs="Arial"/>
        </w:rPr>
        <w:t>Parents</w:t>
      </w:r>
      <w:r w:rsidR="005663A3">
        <w:rPr>
          <w:rFonts w:ascii="Arial" w:hAnsi="Arial" w:cs="Arial"/>
        </w:rPr>
        <w:t>/</w:t>
      </w:r>
      <w:proofErr w:type="spellStart"/>
      <w:r w:rsidR="005663A3">
        <w:rPr>
          <w:rFonts w:ascii="Arial" w:hAnsi="Arial" w:cs="Arial"/>
        </w:rPr>
        <w:t>carers</w:t>
      </w:r>
      <w:proofErr w:type="spellEnd"/>
      <w:r w:rsidRPr="002F4B24">
        <w:rPr>
          <w:rFonts w:ascii="Arial" w:hAnsi="Arial" w:cs="Arial"/>
        </w:rPr>
        <w:t xml:space="preserve"> can subscribe to expiry alerts for the relevant </w:t>
      </w:r>
      <w:r w:rsidR="005663A3">
        <w:rPr>
          <w:rFonts w:ascii="Arial" w:hAnsi="Arial" w:cs="Arial"/>
        </w:rPr>
        <w:t>adrenaline</w:t>
      </w:r>
      <w:r w:rsidRPr="002F4B24">
        <w:rPr>
          <w:rFonts w:ascii="Arial" w:hAnsi="Arial" w:cs="Arial"/>
        </w:rPr>
        <w:t xml:space="preserve"> auto-injectors their child is prescribed, to make sure they can get replacement devices in good time.</w:t>
      </w:r>
    </w:p>
    <w:p w14:paraId="02A5CD39" w14:textId="77777777" w:rsidR="00086837" w:rsidRPr="002F4B24" w:rsidRDefault="00086837" w:rsidP="002F4B24">
      <w:pPr>
        <w:pStyle w:val="NoSpacing"/>
        <w:jc w:val="both"/>
        <w:rPr>
          <w:rFonts w:ascii="Arial" w:hAnsi="Arial" w:cs="Arial"/>
          <w:b/>
          <w:bCs/>
        </w:rPr>
      </w:pPr>
    </w:p>
    <w:p w14:paraId="2DBEADF8" w14:textId="77777777" w:rsidR="00086837" w:rsidRPr="002F4B24" w:rsidRDefault="00086837" w:rsidP="002F4B24">
      <w:pPr>
        <w:pStyle w:val="NoSpacing"/>
        <w:jc w:val="both"/>
        <w:rPr>
          <w:rFonts w:ascii="Arial" w:hAnsi="Arial" w:cs="Arial"/>
        </w:rPr>
      </w:pPr>
      <w:r w:rsidRPr="002F4B24">
        <w:rPr>
          <w:rFonts w:ascii="Arial" w:hAnsi="Arial" w:cs="Arial"/>
          <w:b/>
          <w:bCs/>
        </w:rPr>
        <w:t xml:space="preserve">Storage </w:t>
      </w:r>
    </w:p>
    <w:p w14:paraId="0724C7A9" w14:textId="77777777" w:rsidR="00086837" w:rsidRPr="002F4B24" w:rsidRDefault="00086837" w:rsidP="005663A3">
      <w:pPr>
        <w:pStyle w:val="NoSpacing"/>
        <w:numPr>
          <w:ilvl w:val="0"/>
          <w:numId w:val="32"/>
        </w:numPr>
        <w:jc w:val="both"/>
        <w:rPr>
          <w:rFonts w:ascii="Arial" w:hAnsi="Arial" w:cs="Arial"/>
        </w:rPr>
      </w:pPr>
      <w:r w:rsidRPr="002F4B24">
        <w:rPr>
          <w:rFonts w:ascii="Arial" w:hAnsi="Arial" w:cs="Arial"/>
        </w:rPr>
        <w:t xml:space="preserve">AAIs </w:t>
      </w:r>
      <w:r w:rsidR="00725C34">
        <w:rPr>
          <w:rFonts w:ascii="Arial" w:hAnsi="Arial" w:cs="Arial"/>
        </w:rPr>
        <w:t xml:space="preserve">are </w:t>
      </w:r>
      <w:r w:rsidRPr="002F4B24">
        <w:rPr>
          <w:rFonts w:ascii="Arial" w:hAnsi="Arial" w:cs="Arial"/>
        </w:rPr>
        <w:t>stored at room temperature, protected from direct sunlight and temperature extremes.</w:t>
      </w:r>
    </w:p>
    <w:p w14:paraId="290C4A3B" w14:textId="77777777" w:rsidR="00086837" w:rsidRPr="002F4B24" w:rsidRDefault="00086837" w:rsidP="002F4B24">
      <w:pPr>
        <w:pStyle w:val="NoSpacing"/>
        <w:jc w:val="both"/>
        <w:rPr>
          <w:rFonts w:ascii="Arial" w:hAnsi="Arial" w:cs="Arial"/>
        </w:rPr>
      </w:pPr>
    </w:p>
    <w:p w14:paraId="578876E0" w14:textId="77777777" w:rsidR="00086837" w:rsidRPr="002F4B24" w:rsidRDefault="00086837" w:rsidP="002F4B24">
      <w:pPr>
        <w:pStyle w:val="NoSpacing"/>
        <w:jc w:val="both"/>
        <w:rPr>
          <w:rFonts w:ascii="Arial" w:hAnsi="Arial" w:cs="Arial"/>
          <w:b/>
          <w:bCs/>
        </w:rPr>
      </w:pPr>
      <w:r w:rsidRPr="002F4B24">
        <w:rPr>
          <w:rFonts w:ascii="Arial" w:hAnsi="Arial" w:cs="Arial"/>
          <w:b/>
          <w:bCs/>
        </w:rPr>
        <w:t>Disposal</w:t>
      </w:r>
    </w:p>
    <w:p w14:paraId="2945471E" w14:textId="77777777" w:rsidR="005663A3" w:rsidRDefault="00086837" w:rsidP="005663A3">
      <w:pPr>
        <w:pStyle w:val="NoSpacing"/>
        <w:numPr>
          <w:ilvl w:val="0"/>
          <w:numId w:val="32"/>
        </w:numPr>
        <w:jc w:val="both"/>
        <w:rPr>
          <w:rFonts w:ascii="Arial" w:hAnsi="Arial" w:cs="Arial"/>
        </w:rPr>
      </w:pPr>
      <w:r w:rsidRPr="002F4B24">
        <w:rPr>
          <w:rFonts w:ascii="Arial" w:hAnsi="Arial" w:cs="Arial"/>
        </w:rPr>
        <w:t xml:space="preserve">AAIs are single use only and must be disposed of as sharps. </w:t>
      </w:r>
    </w:p>
    <w:p w14:paraId="61C61846" w14:textId="77777777" w:rsidR="005663A3" w:rsidRDefault="00086837" w:rsidP="005663A3">
      <w:pPr>
        <w:pStyle w:val="NoSpacing"/>
        <w:numPr>
          <w:ilvl w:val="0"/>
          <w:numId w:val="32"/>
        </w:numPr>
        <w:jc w:val="both"/>
        <w:rPr>
          <w:rFonts w:ascii="Arial" w:hAnsi="Arial" w:cs="Arial"/>
        </w:rPr>
      </w:pPr>
      <w:r w:rsidRPr="002F4B24">
        <w:rPr>
          <w:rFonts w:ascii="Arial" w:hAnsi="Arial" w:cs="Arial"/>
        </w:rPr>
        <w:t xml:space="preserve">Used AAIs can be given to ambulance paramedics on arrival or can be disposed of in a pre-ordered sharps bin. </w:t>
      </w:r>
    </w:p>
    <w:p w14:paraId="079E0F1F" w14:textId="77777777" w:rsidR="00086837" w:rsidRPr="005663A3" w:rsidRDefault="00086837" w:rsidP="005663A3">
      <w:pPr>
        <w:pStyle w:val="NoSpacing"/>
        <w:numPr>
          <w:ilvl w:val="0"/>
          <w:numId w:val="32"/>
        </w:numPr>
        <w:jc w:val="both"/>
        <w:rPr>
          <w:rFonts w:ascii="Arial" w:hAnsi="Arial" w:cs="Arial"/>
        </w:rPr>
      </w:pPr>
      <w:r w:rsidRPr="002F4B24">
        <w:rPr>
          <w:rFonts w:ascii="Arial" w:hAnsi="Arial" w:cs="Arial"/>
        </w:rPr>
        <w:t>The sharps bin</w:t>
      </w:r>
      <w:r w:rsidR="005663A3">
        <w:rPr>
          <w:rFonts w:ascii="Arial" w:hAnsi="Arial" w:cs="Arial"/>
        </w:rPr>
        <w:t xml:space="preserve"> is kept in the main office</w:t>
      </w:r>
      <w:r w:rsidRPr="002F4B24">
        <w:rPr>
          <w:rFonts w:ascii="Arial" w:hAnsi="Arial" w:cs="Arial"/>
        </w:rPr>
        <w:t>.</w:t>
      </w:r>
    </w:p>
    <w:p w14:paraId="55B6DBFF" w14:textId="77777777" w:rsidR="00086837" w:rsidRPr="00E23435" w:rsidRDefault="00086837" w:rsidP="005663A3">
      <w:pPr>
        <w:pStyle w:val="Heading1"/>
        <w:numPr>
          <w:ilvl w:val="0"/>
          <w:numId w:val="20"/>
        </w:numPr>
        <w:rPr>
          <w:rFonts w:ascii="Arial" w:hAnsi="Arial" w:cs="Arial"/>
          <w:color w:val="92D050"/>
        </w:rPr>
      </w:pPr>
      <w:bookmarkStart w:id="6" w:name="_Toc112512825"/>
      <w:r w:rsidRPr="00E23435">
        <w:rPr>
          <w:rFonts w:ascii="Arial" w:hAnsi="Arial" w:cs="Arial"/>
          <w:color w:val="92D050"/>
        </w:rPr>
        <w:t xml:space="preserve">‘Spare’ </w:t>
      </w:r>
      <w:r w:rsidR="005663A3" w:rsidRPr="00E23435">
        <w:rPr>
          <w:rFonts w:ascii="Arial" w:hAnsi="Arial" w:cs="Arial"/>
          <w:color w:val="92D050"/>
        </w:rPr>
        <w:t>adrenaline</w:t>
      </w:r>
      <w:r w:rsidRPr="00E23435">
        <w:rPr>
          <w:rFonts w:ascii="Arial" w:hAnsi="Arial" w:cs="Arial"/>
          <w:color w:val="92D050"/>
        </w:rPr>
        <w:t xml:space="preserve"> auto injectors in school</w:t>
      </w:r>
      <w:bookmarkEnd w:id="6"/>
    </w:p>
    <w:p w14:paraId="6322A744" w14:textId="77777777" w:rsidR="00086837" w:rsidRPr="00FA3FFA" w:rsidRDefault="00086837" w:rsidP="00086837">
      <w:pPr>
        <w:rPr>
          <w:u w:val="single"/>
        </w:rPr>
      </w:pPr>
    </w:p>
    <w:p w14:paraId="4377CF8B" w14:textId="18BD7066" w:rsidR="005663A3" w:rsidRDefault="00E23435" w:rsidP="005663A3">
      <w:pPr>
        <w:pStyle w:val="NoSpacing"/>
        <w:numPr>
          <w:ilvl w:val="0"/>
          <w:numId w:val="33"/>
        </w:numPr>
        <w:jc w:val="both"/>
        <w:rPr>
          <w:rFonts w:ascii="Arial" w:hAnsi="Arial" w:cs="Arial"/>
          <w:shd w:val="clear" w:color="auto" w:fill="FFFFFF"/>
        </w:rPr>
      </w:pPr>
      <w:r>
        <w:rPr>
          <w:rFonts w:ascii="Arial" w:hAnsi="Arial" w:cs="Arial"/>
        </w:rPr>
        <w:t>S</w:t>
      </w:r>
      <w:r w:rsidR="00086837" w:rsidRPr="005663A3">
        <w:rPr>
          <w:rFonts w:ascii="Arial" w:hAnsi="Arial" w:cs="Arial"/>
        </w:rPr>
        <w:t xml:space="preserve">pare </w:t>
      </w:r>
      <w:r w:rsidR="005663A3">
        <w:rPr>
          <w:rStyle w:val="Strong"/>
          <w:rFonts w:ascii="Arial" w:hAnsi="Arial" w:cs="Arial"/>
          <w:color w:val="212338"/>
          <w:shd w:val="clear" w:color="auto" w:fill="FFFFFF"/>
        </w:rPr>
        <w:t>adrenaline</w:t>
      </w:r>
      <w:r w:rsidR="00086837" w:rsidRPr="005663A3">
        <w:rPr>
          <w:rStyle w:val="Strong"/>
          <w:rFonts w:ascii="Arial" w:hAnsi="Arial" w:cs="Arial"/>
          <w:color w:val="212338"/>
          <w:shd w:val="clear" w:color="auto" w:fill="FFFFFF"/>
        </w:rPr>
        <w:t xml:space="preserve"> auto-injector (AAI) devices for emergency use in children who are risk of anaphylaxis,</w:t>
      </w:r>
      <w:r w:rsidR="00086837" w:rsidRPr="005663A3">
        <w:rPr>
          <w:rFonts w:ascii="Arial" w:hAnsi="Arial" w:cs="Arial"/>
          <w:shd w:val="clear" w:color="auto" w:fill="FFFFFF"/>
        </w:rPr>
        <w:t> but their own devices are not available or not working (</w:t>
      </w:r>
      <w:proofErr w:type="gramStart"/>
      <w:r w:rsidR="00086837" w:rsidRPr="005663A3">
        <w:rPr>
          <w:rFonts w:ascii="Arial" w:hAnsi="Arial" w:cs="Arial"/>
          <w:shd w:val="clear" w:color="auto" w:fill="FFFFFF"/>
        </w:rPr>
        <w:t>e.g.</w:t>
      </w:r>
      <w:proofErr w:type="gramEnd"/>
      <w:r w:rsidR="00086837" w:rsidRPr="005663A3">
        <w:rPr>
          <w:rFonts w:ascii="Arial" w:hAnsi="Arial" w:cs="Arial"/>
          <w:shd w:val="clear" w:color="auto" w:fill="FFFFFF"/>
        </w:rPr>
        <w:t xml:space="preserve"> because they are out of date)</w:t>
      </w:r>
      <w:r>
        <w:rPr>
          <w:rFonts w:ascii="Arial" w:hAnsi="Arial" w:cs="Arial"/>
          <w:shd w:val="clear" w:color="auto" w:fill="FFFFFF"/>
        </w:rPr>
        <w:t xml:space="preserve"> are kept in school. Parents should ask their GP for an extra device which they can bring into school. </w:t>
      </w:r>
      <w:proofErr w:type="spellStart"/>
      <w:r>
        <w:rPr>
          <w:rFonts w:ascii="Arial" w:hAnsi="Arial" w:cs="Arial"/>
          <w:shd w:val="clear" w:color="auto" w:fill="FFFFFF"/>
        </w:rPr>
        <w:t>Totley</w:t>
      </w:r>
      <w:proofErr w:type="spellEnd"/>
      <w:r>
        <w:rPr>
          <w:rFonts w:ascii="Arial" w:hAnsi="Arial" w:cs="Arial"/>
          <w:shd w:val="clear" w:color="auto" w:fill="FFFFFF"/>
        </w:rPr>
        <w:t xml:space="preserve"> All Saints Primary School will </w:t>
      </w:r>
      <w:r w:rsidR="00521A93">
        <w:rPr>
          <w:rFonts w:ascii="Arial" w:hAnsi="Arial" w:cs="Arial"/>
          <w:shd w:val="clear" w:color="auto" w:fill="FFFFFF"/>
        </w:rPr>
        <w:t>also purchase</w:t>
      </w:r>
      <w:r>
        <w:rPr>
          <w:rFonts w:ascii="Arial" w:hAnsi="Arial" w:cs="Arial"/>
          <w:shd w:val="clear" w:color="auto" w:fill="FFFFFF"/>
        </w:rPr>
        <w:t xml:space="preserve"> a spare devic</w:t>
      </w:r>
      <w:r w:rsidR="00521A93">
        <w:rPr>
          <w:rFonts w:ascii="Arial" w:hAnsi="Arial" w:cs="Arial"/>
          <w:shd w:val="clear" w:color="auto" w:fill="FFFFFF"/>
        </w:rPr>
        <w:t>e</w:t>
      </w:r>
      <w:r>
        <w:rPr>
          <w:rFonts w:ascii="Arial" w:hAnsi="Arial" w:cs="Arial"/>
          <w:shd w:val="clear" w:color="auto" w:fill="FFFFFF"/>
        </w:rPr>
        <w:t>.</w:t>
      </w:r>
    </w:p>
    <w:p w14:paraId="6661DA4A" w14:textId="77777777" w:rsidR="00725C34" w:rsidRDefault="00086837" w:rsidP="005663A3">
      <w:pPr>
        <w:pStyle w:val="NoSpacing"/>
        <w:numPr>
          <w:ilvl w:val="0"/>
          <w:numId w:val="33"/>
        </w:numPr>
        <w:jc w:val="both"/>
        <w:rPr>
          <w:rFonts w:ascii="Arial" w:hAnsi="Arial" w:cs="Arial"/>
          <w:shd w:val="clear" w:color="auto" w:fill="FFFFFF"/>
        </w:rPr>
      </w:pPr>
      <w:r w:rsidRPr="005663A3">
        <w:rPr>
          <w:rFonts w:ascii="Arial" w:hAnsi="Arial" w:cs="Arial"/>
          <w:shd w:val="clear" w:color="auto" w:fill="FFFFFF"/>
        </w:rPr>
        <w:t xml:space="preserve">These </w:t>
      </w:r>
      <w:r w:rsidRPr="005663A3">
        <w:rPr>
          <w:rFonts w:ascii="Arial" w:hAnsi="Arial" w:cs="Arial"/>
        </w:rPr>
        <w:t>are stored in</w:t>
      </w:r>
      <w:r w:rsidR="005663A3" w:rsidRPr="005663A3">
        <w:rPr>
          <w:rFonts w:ascii="Arial" w:hAnsi="Arial" w:cs="Arial"/>
        </w:rPr>
        <w:t xml:space="preserve"> the main office</w:t>
      </w:r>
      <w:r w:rsidRPr="005663A3">
        <w:rPr>
          <w:rFonts w:ascii="Arial" w:hAnsi="Arial" w:cs="Arial"/>
        </w:rPr>
        <w:t xml:space="preserve"> a </w:t>
      </w:r>
      <w:r w:rsidR="005663A3" w:rsidRPr="005663A3">
        <w:rPr>
          <w:rFonts w:ascii="Arial" w:hAnsi="Arial" w:cs="Arial"/>
        </w:rPr>
        <w:t xml:space="preserve">clear </w:t>
      </w:r>
      <w:r w:rsidRPr="005663A3">
        <w:rPr>
          <w:rFonts w:ascii="Arial" w:hAnsi="Arial" w:cs="Arial"/>
        </w:rPr>
        <w:t xml:space="preserve">rigid box, clearly labelled ‘Emergency Anaphylaxis </w:t>
      </w:r>
      <w:r w:rsidR="005663A3" w:rsidRPr="005663A3">
        <w:rPr>
          <w:rFonts w:ascii="Arial" w:hAnsi="Arial" w:cs="Arial"/>
        </w:rPr>
        <w:t>Adrenaline</w:t>
      </w:r>
      <w:r w:rsidRPr="005663A3">
        <w:rPr>
          <w:rFonts w:ascii="Arial" w:hAnsi="Arial" w:cs="Arial"/>
        </w:rPr>
        <w:t xml:space="preserve"> Pen’, kept safely, not locked away and </w:t>
      </w:r>
      <w:r w:rsidRPr="005663A3">
        <w:rPr>
          <w:rFonts w:ascii="Arial" w:hAnsi="Arial" w:cs="Arial"/>
          <w:b/>
          <w:bCs/>
        </w:rPr>
        <w:t xml:space="preserve">accessible and known to all staff. </w:t>
      </w:r>
    </w:p>
    <w:p w14:paraId="53003E12" w14:textId="77777777" w:rsidR="00725C34" w:rsidRDefault="00086837" w:rsidP="005663A3">
      <w:pPr>
        <w:pStyle w:val="NoSpacing"/>
        <w:numPr>
          <w:ilvl w:val="0"/>
          <w:numId w:val="33"/>
        </w:numPr>
        <w:jc w:val="both"/>
        <w:rPr>
          <w:rFonts w:ascii="Arial" w:hAnsi="Arial" w:cs="Arial"/>
          <w:shd w:val="clear" w:color="auto" w:fill="FFFFFF"/>
        </w:rPr>
      </w:pPr>
      <w:r w:rsidRPr="00725C34">
        <w:rPr>
          <w:rFonts w:ascii="Arial" w:hAnsi="Arial" w:cs="Arial"/>
        </w:rPr>
        <w:t xml:space="preserve">The </w:t>
      </w:r>
      <w:r w:rsidR="00725C34" w:rsidRPr="00725C34">
        <w:rPr>
          <w:rFonts w:ascii="Arial" w:hAnsi="Arial" w:cs="Arial"/>
        </w:rPr>
        <w:t xml:space="preserve">office staff are </w:t>
      </w:r>
      <w:r w:rsidRPr="00725C34">
        <w:rPr>
          <w:rFonts w:ascii="Arial" w:hAnsi="Arial" w:cs="Arial"/>
        </w:rPr>
        <w:t>responsible for checking the spare medication is in date on a monthly basis and to replace as needed.</w:t>
      </w:r>
    </w:p>
    <w:p w14:paraId="4B5A15AD" w14:textId="77777777" w:rsidR="00725C34" w:rsidRDefault="00086837" w:rsidP="005663A3">
      <w:pPr>
        <w:pStyle w:val="NoSpacing"/>
        <w:numPr>
          <w:ilvl w:val="0"/>
          <w:numId w:val="33"/>
        </w:numPr>
        <w:jc w:val="both"/>
        <w:rPr>
          <w:rFonts w:ascii="Arial" w:hAnsi="Arial" w:cs="Arial"/>
          <w:shd w:val="clear" w:color="auto" w:fill="FFFFFF"/>
        </w:rPr>
      </w:pPr>
      <w:r w:rsidRPr="00725C34">
        <w:rPr>
          <w:rFonts w:ascii="Arial" w:hAnsi="Arial" w:cs="Arial"/>
        </w:rPr>
        <w:t>Written parental permission for use of the spare AAIs is included in the pupil’s Allergy Action Plan.</w:t>
      </w:r>
    </w:p>
    <w:p w14:paraId="59FE5F38" w14:textId="77777777" w:rsidR="00086837" w:rsidRPr="00725C34" w:rsidRDefault="00086837" w:rsidP="00725C34">
      <w:pPr>
        <w:pStyle w:val="NoSpacing"/>
        <w:numPr>
          <w:ilvl w:val="0"/>
          <w:numId w:val="33"/>
        </w:numPr>
        <w:jc w:val="both"/>
        <w:rPr>
          <w:rFonts w:ascii="Arial" w:hAnsi="Arial" w:cs="Arial"/>
          <w:shd w:val="clear" w:color="auto" w:fill="FFFFFF"/>
        </w:rPr>
      </w:pPr>
      <w:r w:rsidRPr="00725C34">
        <w:rPr>
          <w:rFonts w:ascii="Arial" w:hAnsi="Arial" w:cs="Arial"/>
        </w:rPr>
        <w:t xml:space="preserve">If anaphylaxis is suspected </w:t>
      </w:r>
      <w:r w:rsidRPr="00725C34">
        <w:rPr>
          <w:rFonts w:ascii="Arial" w:hAnsi="Arial" w:cs="Arial"/>
          <w:b/>
        </w:rPr>
        <w:t xml:space="preserve">in an undiagnosed individual </w:t>
      </w:r>
      <w:r w:rsidR="00725C34" w:rsidRPr="00725C34">
        <w:rPr>
          <w:rFonts w:ascii="Arial" w:hAnsi="Arial" w:cs="Arial"/>
        </w:rPr>
        <w:t>school will</w:t>
      </w:r>
      <w:r w:rsidR="00725C34">
        <w:rPr>
          <w:rFonts w:ascii="Arial" w:hAnsi="Arial" w:cs="Arial"/>
          <w:b/>
        </w:rPr>
        <w:t xml:space="preserve"> </w:t>
      </w:r>
      <w:r w:rsidRPr="00725C34">
        <w:rPr>
          <w:rFonts w:ascii="Arial" w:hAnsi="Arial" w:cs="Arial"/>
        </w:rPr>
        <w:t xml:space="preserve">call the emergency services and </w:t>
      </w:r>
      <w:proofErr w:type="gramStart"/>
      <w:r w:rsidR="00725C34">
        <w:rPr>
          <w:rFonts w:ascii="Arial" w:hAnsi="Arial" w:cs="Arial"/>
        </w:rPr>
        <w:t>state</w:t>
      </w:r>
      <w:proofErr w:type="gramEnd"/>
      <w:r w:rsidR="00725C34">
        <w:rPr>
          <w:rFonts w:ascii="Arial" w:hAnsi="Arial" w:cs="Arial"/>
        </w:rPr>
        <w:t xml:space="preserve"> we</w:t>
      </w:r>
      <w:r w:rsidRPr="00725C34">
        <w:rPr>
          <w:rFonts w:ascii="Arial" w:hAnsi="Arial" w:cs="Arial"/>
        </w:rPr>
        <w:t xml:space="preserve"> suspect ANAPHYLAXIS. </w:t>
      </w:r>
      <w:r w:rsidR="00725C34">
        <w:rPr>
          <w:rFonts w:ascii="Arial" w:hAnsi="Arial" w:cs="Arial"/>
        </w:rPr>
        <w:t>We then f</w:t>
      </w:r>
      <w:r w:rsidRPr="00725C34">
        <w:rPr>
          <w:rFonts w:ascii="Arial" w:hAnsi="Arial" w:cs="Arial"/>
        </w:rPr>
        <w:t>ollow advice from them as to whether administration of the spare AAI is appropriate.</w:t>
      </w:r>
    </w:p>
    <w:p w14:paraId="0E97CB3A" w14:textId="77777777" w:rsidR="00086837" w:rsidRPr="00E23435" w:rsidRDefault="00086837" w:rsidP="00725C34">
      <w:pPr>
        <w:pStyle w:val="Heading1"/>
        <w:numPr>
          <w:ilvl w:val="0"/>
          <w:numId w:val="20"/>
        </w:numPr>
        <w:rPr>
          <w:rFonts w:ascii="Arial" w:hAnsi="Arial" w:cs="Arial"/>
          <w:color w:val="92D050"/>
        </w:rPr>
      </w:pPr>
      <w:bookmarkStart w:id="7" w:name="_Toc112512826"/>
      <w:r w:rsidRPr="00E23435">
        <w:rPr>
          <w:rFonts w:ascii="Arial" w:hAnsi="Arial" w:cs="Arial"/>
          <w:color w:val="92D050"/>
        </w:rPr>
        <w:t>Staff Training</w:t>
      </w:r>
      <w:bookmarkEnd w:id="7"/>
    </w:p>
    <w:p w14:paraId="705C286A" w14:textId="77777777" w:rsidR="00086837" w:rsidRDefault="00086837" w:rsidP="00086837">
      <w:pPr>
        <w:pStyle w:val="ListParagraph"/>
        <w:ind w:left="360"/>
        <w:rPr>
          <w:rFonts w:asciiTheme="minorHAnsi" w:hAnsiTheme="minorHAnsi"/>
          <w:u w:val="single"/>
        </w:rPr>
      </w:pPr>
    </w:p>
    <w:p w14:paraId="1A875B21" w14:textId="498A1007" w:rsidR="00086837" w:rsidRPr="00725C34" w:rsidRDefault="00266A9F" w:rsidP="00725C34">
      <w:pPr>
        <w:pStyle w:val="NoSpacing"/>
        <w:jc w:val="both"/>
        <w:rPr>
          <w:rFonts w:ascii="Arial" w:hAnsi="Arial" w:cs="Arial"/>
        </w:rPr>
      </w:pPr>
      <w:r>
        <w:rPr>
          <w:rFonts w:ascii="Arial" w:hAnsi="Arial" w:cs="Arial"/>
        </w:rPr>
        <w:t>Karen Stanley</w:t>
      </w:r>
      <w:r w:rsidR="00725C34" w:rsidRPr="00725C34">
        <w:rPr>
          <w:rFonts w:ascii="Arial" w:hAnsi="Arial" w:cs="Arial"/>
        </w:rPr>
        <w:t xml:space="preserve"> is </w:t>
      </w:r>
      <w:r w:rsidR="00725C34">
        <w:rPr>
          <w:rFonts w:ascii="Arial" w:hAnsi="Arial" w:cs="Arial"/>
        </w:rPr>
        <w:t>the named staff member</w:t>
      </w:r>
      <w:r w:rsidR="00086837" w:rsidRPr="00725C34">
        <w:rPr>
          <w:rFonts w:ascii="Arial" w:hAnsi="Arial" w:cs="Arial"/>
        </w:rPr>
        <w:t xml:space="preserve"> responsible for </w:t>
      </w:r>
      <w:proofErr w:type="spellStart"/>
      <w:r w:rsidR="00086837" w:rsidRPr="00725C34">
        <w:rPr>
          <w:rFonts w:ascii="Arial" w:hAnsi="Arial" w:cs="Arial"/>
        </w:rPr>
        <w:t>co-ordinating</w:t>
      </w:r>
      <w:proofErr w:type="spellEnd"/>
      <w:r w:rsidR="00086837" w:rsidRPr="00725C34">
        <w:rPr>
          <w:rFonts w:ascii="Arial" w:hAnsi="Arial" w:cs="Arial"/>
        </w:rPr>
        <w:t xml:space="preserve"> all staff anaphylaxis training and the upkeep of the school’s anaphylaxis policy.</w:t>
      </w:r>
      <w:r w:rsidR="00725C34">
        <w:rPr>
          <w:rFonts w:ascii="Arial" w:hAnsi="Arial" w:cs="Arial"/>
        </w:rPr>
        <w:t xml:space="preserve"> She does this in collaboration with </w:t>
      </w:r>
      <w:r>
        <w:rPr>
          <w:rFonts w:ascii="Arial" w:hAnsi="Arial" w:cs="Arial"/>
        </w:rPr>
        <w:t>Melissa Drake Headteacher</w:t>
      </w:r>
      <w:r w:rsidR="00725C34">
        <w:rPr>
          <w:rFonts w:ascii="Arial" w:hAnsi="Arial" w:cs="Arial"/>
        </w:rPr>
        <w:t>.</w:t>
      </w:r>
    </w:p>
    <w:p w14:paraId="55BFB4C3" w14:textId="77777777" w:rsidR="00086837" w:rsidRPr="00725C34" w:rsidRDefault="00086837" w:rsidP="00725C34">
      <w:pPr>
        <w:pStyle w:val="NoSpacing"/>
        <w:jc w:val="both"/>
        <w:rPr>
          <w:rFonts w:ascii="Arial" w:hAnsi="Arial" w:cs="Arial"/>
        </w:rPr>
      </w:pPr>
    </w:p>
    <w:p w14:paraId="272EFABD" w14:textId="77777777" w:rsidR="00086837" w:rsidRDefault="00086837" w:rsidP="00725C34">
      <w:pPr>
        <w:pStyle w:val="NoSpacing"/>
        <w:jc w:val="both"/>
        <w:rPr>
          <w:rFonts w:ascii="Arial" w:hAnsi="Arial" w:cs="Arial"/>
        </w:rPr>
      </w:pPr>
      <w:r w:rsidRPr="00725C34">
        <w:rPr>
          <w:rFonts w:ascii="Arial" w:hAnsi="Arial" w:cs="Arial"/>
        </w:rPr>
        <w:t>All staff will complete online anaphylaxis awareness training at the start of every new academic year. Training is also available on an ad-hoc basis for any new members of staff.</w:t>
      </w:r>
      <w:r w:rsidR="00725C34">
        <w:rPr>
          <w:rFonts w:ascii="Arial" w:hAnsi="Arial" w:cs="Arial"/>
        </w:rPr>
        <w:t xml:space="preserve"> </w:t>
      </w:r>
      <w:hyperlink r:id="rId19" w:history="1">
        <w:r w:rsidR="00725C34" w:rsidRPr="00D4343F">
          <w:rPr>
            <w:rStyle w:val="Hyperlink"/>
            <w:rFonts w:ascii="Arial" w:hAnsi="Arial" w:cs="Arial"/>
          </w:rPr>
          <w:t>https://allergywise2.teachable.com/courses/enrolled/1400718</w:t>
        </w:r>
      </w:hyperlink>
      <w:r w:rsidR="00725C34">
        <w:rPr>
          <w:rFonts w:ascii="Arial" w:hAnsi="Arial" w:cs="Arial"/>
        </w:rPr>
        <w:t xml:space="preserve"> </w:t>
      </w:r>
    </w:p>
    <w:p w14:paraId="5055E253" w14:textId="77777777" w:rsidR="00086837" w:rsidRPr="00725C34" w:rsidRDefault="00086837" w:rsidP="00725C34">
      <w:pPr>
        <w:pStyle w:val="NoSpacing"/>
        <w:jc w:val="both"/>
        <w:rPr>
          <w:rFonts w:ascii="Arial" w:hAnsi="Arial" w:cs="Arial"/>
        </w:rPr>
      </w:pPr>
    </w:p>
    <w:p w14:paraId="09D876CD" w14:textId="77777777" w:rsidR="00086837" w:rsidRPr="00725C34" w:rsidRDefault="00086837" w:rsidP="00725C34">
      <w:pPr>
        <w:pStyle w:val="NoSpacing"/>
        <w:jc w:val="both"/>
        <w:rPr>
          <w:rFonts w:ascii="Arial" w:hAnsi="Arial" w:cs="Arial"/>
          <w:b/>
        </w:rPr>
      </w:pPr>
      <w:r w:rsidRPr="00725C34">
        <w:rPr>
          <w:rFonts w:ascii="Arial" w:hAnsi="Arial" w:cs="Arial"/>
          <w:b/>
        </w:rPr>
        <w:t xml:space="preserve">Training includes: </w:t>
      </w:r>
    </w:p>
    <w:p w14:paraId="5052587C"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 xml:space="preserve">Knowing the common allergens and triggers of allergy </w:t>
      </w:r>
    </w:p>
    <w:p w14:paraId="021967DD"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 xml:space="preserve">Spotting the signs and symptoms of an allergic reaction and anaphylaxis. Early recognition of symptoms is key, including knowing when to call for emergency services </w:t>
      </w:r>
    </w:p>
    <w:p w14:paraId="23B24275"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Administering emergency treatment (including AAIs) in the event of anaphylaxis – knowing how and when to administer the medication/device</w:t>
      </w:r>
    </w:p>
    <w:p w14:paraId="08AC4CB0"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 xml:space="preserve">Measures to reduce the risk of a child having an allergic reaction </w:t>
      </w:r>
      <w:proofErr w:type="gramStart"/>
      <w:r w:rsidRPr="00725C34">
        <w:rPr>
          <w:rFonts w:ascii="Arial" w:hAnsi="Arial" w:cs="Arial"/>
        </w:rPr>
        <w:t>e.g.</w:t>
      </w:r>
      <w:proofErr w:type="gramEnd"/>
      <w:r w:rsidRPr="00725C34">
        <w:rPr>
          <w:rFonts w:ascii="Arial" w:hAnsi="Arial" w:cs="Arial"/>
        </w:rPr>
        <w:t xml:space="preserve"> allergen avoidance Knowing who is responsible for what </w:t>
      </w:r>
    </w:p>
    <w:p w14:paraId="5506BFAC"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 xml:space="preserve">Associated conditions </w:t>
      </w:r>
      <w:proofErr w:type="gramStart"/>
      <w:r w:rsidRPr="00725C34">
        <w:rPr>
          <w:rFonts w:ascii="Arial" w:hAnsi="Arial" w:cs="Arial"/>
        </w:rPr>
        <w:t>e.g.</w:t>
      </w:r>
      <w:proofErr w:type="gramEnd"/>
      <w:r w:rsidRPr="00725C34">
        <w:rPr>
          <w:rFonts w:ascii="Arial" w:hAnsi="Arial" w:cs="Arial"/>
        </w:rPr>
        <w:t xml:space="preserve"> asthma</w:t>
      </w:r>
    </w:p>
    <w:p w14:paraId="7EF40B1D" w14:textId="77777777" w:rsidR="00725C34" w:rsidRDefault="00086837" w:rsidP="00725C34">
      <w:pPr>
        <w:pStyle w:val="NoSpacing"/>
        <w:numPr>
          <w:ilvl w:val="0"/>
          <w:numId w:val="34"/>
        </w:numPr>
        <w:jc w:val="both"/>
        <w:rPr>
          <w:rFonts w:ascii="Arial" w:hAnsi="Arial" w:cs="Arial"/>
        </w:rPr>
      </w:pPr>
      <w:r w:rsidRPr="00725C34">
        <w:rPr>
          <w:rFonts w:ascii="Arial" w:hAnsi="Arial" w:cs="Arial"/>
        </w:rPr>
        <w:t xml:space="preserve">Managing allergy action plans and ensuring these are up to date </w:t>
      </w:r>
    </w:p>
    <w:p w14:paraId="735B4B5F" w14:textId="77777777" w:rsidR="00086837" w:rsidRPr="00725C34" w:rsidRDefault="00086837" w:rsidP="00725C34">
      <w:pPr>
        <w:pStyle w:val="NoSpacing"/>
        <w:numPr>
          <w:ilvl w:val="0"/>
          <w:numId w:val="34"/>
        </w:numPr>
        <w:jc w:val="both"/>
        <w:rPr>
          <w:rFonts w:ascii="Arial" w:hAnsi="Arial" w:cs="Arial"/>
        </w:rPr>
      </w:pPr>
      <w:r w:rsidRPr="00725C34">
        <w:rPr>
          <w:rFonts w:ascii="Arial" w:hAnsi="Arial" w:cs="Arial"/>
        </w:rPr>
        <w:t xml:space="preserve">A practical session using trainer devices (these can be obtained from the manufacturers’ websites </w:t>
      </w:r>
      <w:hyperlink r:id="rId20" w:history="1">
        <w:r w:rsidRPr="00725C34">
          <w:rPr>
            <w:rStyle w:val="Hyperlink"/>
            <w:rFonts w:ascii="Arial" w:hAnsi="Arial" w:cs="Arial"/>
          </w:rPr>
          <w:t>www.epipen.co.uk</w:t>
        </w:r>
      </w:hyperlink>
      <w:r w:rsidRPr="00725C34">
        <w:rPr>
          <w:rFonts w:ascii="Arial" w:hAnsi="Arial" w:cs="Arial"/>
        </w:rPr>
        <w:t xml:space="preserve"> and </w:t>
      </w:r>
      <w:hyperlink r:id="rId21" w:history="1">
        <w:r w:rsidRPr="00725C34">
          <w:rPr>
            <w:rStyle w:val="Hyperlink"/>
            <w:rFonts w:ascii="Arial" w:hAnsi="Arial" w:cs="Arial"/>
          </w:rPr>
          <w:t>www.jext.co.uk</w:t>
        </w:r>
      </w:hyperlink>
      <w:r w:rsidRPr="00725C34">
        <w:rPr>
          <w:rFonts w:ascii="Arial" w:hAnsi="Arial" w:cs="Arial"/>
        </w:rPr>
        <w:t xml:space="preserve"> and </w:t>
      </w:r>
      <w:hyperlink r:id="rId22" w:history="1">
        <w:r w:rsidRPr="00725C34">
          <w:rPr>
            <w:rStyle w:val="Hyperlink"/>
            <w:rFonts w:ascii="Arial" w:hAnsi="Arial" w:cs="Arial"/>
          </w:rPr>
          <w:t>www.emerade-bausch.co.uk</w:t>
        </w:r>
      </w:hyperlink>
      <w:r w:rsidRPr="00725C34">
        <w:rPr>
          <w:rFonts w:ascii="Arial" w:hAnsi="Arial" w:cs="Arial"/>
        </w:rPr>
        <w:t xml:space="preserve"> )</w:t>
      </w:r>
    </w:p>
    <w:p w14:paraId="106774D3" w14:textId="77777777" w:rsidR="00086837" w:rsidRPr="00E23435" w:rsidRDefault="00086837" w:rsidP="00725C34">
      <w:pPr>
        <w:pStyle w:val="Heading1"/>
        <w:numPr>
          <w:ilvl w:val="0"/>
          <w:numId w:val="20"/>
        </w:numPr>
        <w:rPr>
          <w:rFonts w:ascii="Arial" w:hAnsi="Arial" w:cs="Arial"/>
          <w:color w:val="92D050"/>
        </w:rPr>
      </w:pPr>
      <w:bookmarkStart w:id="8" w:name="_Toc112512827"/>
      <w:r w:rsidRPr="00E23435">
        <w:rPr>
          <w:rFonts w:ascii="Arial" w:hAnsi="Arial" w:cs="Arial"/>
          <w:color w:val="92D050"/>
        </w:rPr>
        <w:lastRenderedPageBreak/>
        <w:t>Inclusion and safeguarding</w:t>
      </w:r>
      <w:bookmarkEnd w:id="8"/>
    </w:p>
    <w:p w14:paraId="6BF9791F" w14:textId="77777777" w:rsidR="00086837" w:rsidRDefault="00086837" w:rsidP="00086837">
      <w:pPr>
        <w:pStyle w:val="ListParagraph"/>
        <w:ind w:left="360"/>
        <w:rPr>
          <w:rFonts w:asciiTheme="minorHAnsi" w:hAnsiTheme="minorHAnsi"/>
          <w:u w:val="single"/>
        </w:rPr>
      </w:pPr>
    </w:p>
    <w:p w14:paraId="5CA89C7C" w14:textId="63ADC9C1" w:rsidR="00086837" w:rsidRPr="00725C34" w:rsidRDefault="00E23435" w:rsidP="00725C34">
      <w:pPr>
        <w:pStyle w:val="NoSpacing"/>
        <w:jc w:val="both"/>
        <w:rPr>
          <w:rFonts w:ascii="Arial" w:hAnsi="Arial" w:cs="Arial"/>
        </w:rPr>
      </w:pPr>
      <w:proofErr w:type="spellStart"/>
      <w:r>
        <w:rPr>
          <w:rFonts w:ascii="Arial" w:hAnsi="Arial" w:cs="Arial"/>
        </w:rPr>
        <w:t>Totley</w:t>
      </w:r>
      <w:proofErr w:type="spellEnd"/>
      <w:r>
        <w:rPr>
          <w:rFonts w:ascii="Arial" w:hAnsi="Arial" w:cs="Arial"/>
        </w:rPr>
        <w:t xml:space="preserve"> All Saints Primary School</w:t>
      </w:r>
      <w:r w:rsidR="00086837" w:rsidRPr="00725C34">
        <w:rPr>
          <w:rFonts w:ascii="Arial" w:hAnsi="Arial" w:cs="Arial"/>
        </w:rPr>
        <w:t xml:space="preserve"> is committed to ensuring that all children with medical conditions, including allergies, in terms of both physical and mental health, are properly supported in school so that they can play a full and active role in school life, remain healthy and achieve their academic potential.</w:t>
      </w:r>
    </w:p>
    <w:p w14:paraId="4B88358F" w14:textId="77777777" w:rsidR="00086837" w:rsidRPr="00E23435" w:rsidRDefault="00086837" w:rsidP="00725C34">
      <w:pPr>
        <w:pStyle w:val="Heading1"/>
        <w:numPr>
          <w:ilvl w:val="0"/>
          <w:numId w:val="20"/>
        </w:numPr>
        <w:rPr>
          <w:rFonts w:ascii="Arial" w:hAnsi="Arial" w:cs="Arial"/>
          <w:color w:val="92D050"/>
        </w:rPr>
      </w:pPr>
      <w:bookmarkStart w:id="9" w:name="_Toc112512828"/>
      <w:r w:rsidRPr="00E23435">
        <w:rPr>
          <w:rFonts w:ascii="Arial" w:hAnsi="Arial" w:cs="Arial"/>
          <w:color w:val="92D050"/>
        </w:rPr>
        <w:t>Catering</w:t>
      </w:r>
      <w:bookmarkEnd w:id="9"/>
    </w:p>
    <w:p w14:paraId="437B9A19" w14:textId="77777777" w:rsidR="00086837" w:rsidRDefault="00086837" w:rsidP="00086837">
      <w:pPr>
        <w:pStyle w:val="ListParagraph"/>
        <w:ind w:left="360"/>
        <w:rPr>
          <w:rFonts w:asciiTheme="minorHAnsi" w:hAnsiTheme="minorHAnsi"/>
          <w:u w:val="single"/>
        </w:rPr>
      </w:pPr>
    </w:p>
    <w:p w14:paraId="77D3812D" w14:textId="77777777" w:rsidR="00D163F5" w:rsidRDefault="00086837" w:rsidP="00D163F5">
      <w:pPr>
        <w:pStyle w:val="NoSpacing"/>
        <w:numPr>
          <w:ilvl w:val="0"/>
          <w:numId w:val="36"/>
        </w:numPr>
        <w:jc w:val="both"/>
        <w:rPr>
          <w:rFonts w:ascii="Arial" w:hAnsi="Arial" w:cs="Arial"/>
        </w:rPr>
      </w:pPr>
      <w:r w:rsidRPr="00725C34">
        <w:rPr>
          <w:rFonts w:ascii="Arial" w:hAnsi="Arial" w:cs="Arial"/>
        </w:rPr>
        <w:t xml:space="preserve">All food businesses (including school caterers) must follow the Food Information Regulations 2014 which states that allergen information relating to the ‘Top 14’ allergens must be available for all food products.  </w:t>
      </w:r>
    </w:p>
    <w:p w14:paraId="080FA239" w14:textId="77777777" w:rsidR="00D163F5" w:rsidRDefault="00D163F5" w:rsidP="00D163F5">
      <w:pPr>
        <w:pStyle w:val="NoSpacing"/>
        <w:numPr>
          <w:ilvl w:val="0"/>
          <w:numId w:val="36"/>
        </w:numPr>
        <w:jc w:val="both"/>
        <w:rPr>
          <w:rFonts w:ascii="Arial" w:hAnsi="Arial" w:cs="Arial"/>
        </w:rPr>
      </w:pPr>
      <w:r>
        <w:rPr>
          <w:rFonts w:ascii="Arial" w:hAnsi="Arial" w:cs="Arial"/>
        </w:rPr>
        <w:t xml:space="preserve">School lunches are provided by Taylor Shaw, a </w:t>
      </w:r>
      <w:proofErr w:type="gramStart"/>
      <w:r>
        <w:rPr>
          <w:rFonts w:ascii="Arial" w:hAnsi="Arial" w:cs="Arial"/>
        </w:rPr>
        <w:t>large school meals</w:t>
      </w:r>
      <w:proofErr w:type="gramEnd"/>
      <w:r>
        <w:rPr>
          <w:rFonts w:ascii="Arial" w:hAnsi="Arial" w:cs="Arial"/>
        </w:rPr>
        <w:t xml:space="preserve"> catering service, fully approved by DSAT and Sheffield LA.</w:t>
      </w:r>
    </w:p>
    <w:p w14:paraId="5ACF1662" w14:textId="43A59E10" w:rsidR="00086837" w:rsidRPr="00D163F5" w:rsidRDefault="00086837" w:rsidP="00D163F5">
      <w:pPr>
        <w:pStyle w:val="NoSpacing"/>
        <w:numPr>
          <w:ilvl w:val="0"/>
          <w:numId w:val="36"/>
        </w:numPr>
        <w:jc w:val="both"/>
        <w:rPr>
          <w:rFonts w:ascii="Arial" w:hAnsi="Arial" w:cs="Arial"/>
        </w:rPr>
      </w:pPr>
      <w:r w:rsidRPr="00725C34">
        <w:rPr>
          <w:rFonts w:ascii="Arial" w:hAnsi="Arial" w:cs="Arial"/>
        </w:rPr>
        <w:t>The school menu is</w:t>
      </w:r>
      <w:r w:rsidR="00D163F5">
        <w:rPr>
          <w:rFonts w:ascii="Arial" w:hAnsi="Arial" w:cs="Arial"/>
        </w:rPr>
        <w:t xml:space="preserve"> updated termly by Taylor Shaw in line with the regulations above. Menus are</w:t>
      </w:r>
      <w:r w:rsidRPr="00725C34">
        <w:rPr>
          <w:rFonts w:ascii="Arial" w:hAnsi="Arial" w:cs="Arial"/>
        </w:rPr>
        <w:t xml:space="preserve"> available for parents</w:t>
      </w:r>
      <w:r w:rsidR="00725C34">
        <w:rPr>
          <w:rFonts w:ascii="Arial" w:hAnsi="Arial" w:cs="Arial"/>
        </w:rPr>
        <w:t>/</w:t>
      </w:r>
      <w:proofErr w:type="spellStart"/>
      <w:r w:rsidR="00725C34">
        <w:rPr>
          <w:rFonts w:ascii="Arial" w:hAnsi="Arial" w:cs="Arial"/>
        </w:rPr>
        <w:t>carers</w:t>
      </w:r>
      <w:proofErr w:type="spellEnd"/>
      <w:r w:rsidR="00D163F5">
        <w:rPr>
          <w:rFonts w:ascii="Arial" w:hAnsi="Arial" w:cs="Arial"/>
        </w:rPr>
        <w:t xml:space="preserve"> to view in </w:t>
      </w:r>
      <w:r w:rsidRPr="00725C34">
        <w:rPr>
          <w:rFonts w:ascii="Arial" w:hAnsi="Arial" w:cs="Arial"/>
        </w:rPr>
        <w:t xml:space="preserve">advance </w:t>
      </w:r>
      <w:r w:rsidR="00D163F5">
        <w:rPr>
          <w:rFonts w:ascii="Arial" w:hAnsi="Arial" w:cs="Arial"/>
        </w:rPr>
        <w:t>on the school website. I</w:t>
      </w:r>
      <w:r w:rsidRPr="00725C34">
        <w:rPr>
          <w:rFonts w:ascii="Arial" w:hAnsi="Arial" w:cs="Arial"/>
        </w:rPr>
        <w:t xml:space="preserve">ngredients </w:t>
      </w:r>
      <w:r w:rsidR="00D163F5">
        <w:rPr>
          <w:rFonts w:ascii="Arial" w:hAnsi="Arial" w:cs="Arial"/>
        </w:rPr>
        <w:t xml:space="preserve">are </w:t>
      </w:r>
      <w:r w:rsidRPr="00725C34">
        <w:rPr>
          <w:rFonts w:ascii="Arial" w:hAnsi="Arial" w:cs="Arial"/>
        </w:rPr>
        <w:t>listed and allergens hi</w:t>
      </w:r>
      <w:r w:rsidR="00D163F5">
        <w:rPr>
          <w:rFonts w:ascii="Arial" w:hAnsi="Arial" w:cs="Arial"/>
        </w:rPr>
        <w:t>ghlighted on the school website.</w:t>
      </w:r>
    </w:p>
    <w:p w14:paraId="559A97D9" w14:textId="77777777" w:rsidR="00086837" w:rsidRPr="00D163F5" w:rsidRDefault="00086837" w:rsidP="00D163F5">
      <w:pPr>
        <w:pStyle w:val="NoSpacing"/>
        <w:numPr>
          <w:ilvl w:val="0"/>
          <w:numId w:val="36"/>
        </w:numPr>
        <w:jc w:val="both"/>
        <w:rPr>
          <w:rFonts w:ascii="Arial" w:hAnsi="Arial" w:cs="Arial"/>
        </w:rPr>
      </w:pPr>
      <w:r w:rsidRPr="00725C34">
        <w:rPr>
          <w:rFonts w:ascii="Arial" w:hAnsi="Arial" w:cs="Arial"/>
        </w:rPr>
        <w:t xml:space="preserve">The </w:t>
      </w:r>
      <w:r w:rsidR="00D163F5">
        <w:rPr>
          <w:rFonts w:ascii="Arial" w:hAnsi="Arial" w:cs="Arial"/>
        </w:rPr>
        <w:t xml:space="preserve">Office Staff </w:t>
      </w:r>
      <w:r w:rsidRPr="00725C34">
        <w:rPr>
          <w:rFonts w:ascii="Arial" w:hAnsi="Arial" w:cs="Arial"/>
        </w:rPr>
        <w:t>inform the Catering Manager</w:t>
      </w:r>
      <w:r w:rsidRPr="00725C34">
        <w:rPr>
          <w:rFonts w:ascii="Arial" w:hAnsi="Arial" w:cs="Arial"/>
          <w:i/>
          <w:iCs/>
        </w:rPr>
        <w:t xml:space="preserve"> </w:t>
      </w:r>
      <w:r w:rsidRPr="00725C34">
        <w:rPr>
          <w:rFonts w:ascii="Arial" w:hAnsi="Arial" w:cs="Arial"/>
        </w:rPr>
        <w:t>of pupils with food allergies.</w:t>
      </w:r>
      <w:r w:rsidR="00D163F5">
        <w:rPr>
          <w:rFonts w:ascii="Arial" w:hAnsi="Arial" w:cs="Arial"/>
        </w:rPr>
        <w:t xml:space="preserve"> They are given a list with photographs and they meet the children so they are easily identifiable. The system is reviewed regularly.</w:t>
      </w:r>
    </w:p>
    <w:p w14:paraId="26C04F67" w14:textId="77777777" w:rsidR="00EF075B" w:rsidRDefault="00086837" w:rsidP="00EF075B">
      <w:pPr>
        <w:pStyle w:val="NoSpacing"/>
        <w:numPr>
          <w:ilvl w:val="0"/>
          <w:numId w:val="36"/>
        </w:numPr>
        <w:jc w:val="both"/>
        <w:rPr>
          <w:rFonts w:ascii="Arial" w:hAnsi="Arial" w:cs="Arial"/>
        </w:rPr>
      </w:pPr>
      <w:r w:rsidRPr="00725C34">
        <w:rPr>
          <w:rFonts w:ascii="Arial" w:hAnsi="Arial" w:cs="Arial"/>
        </w:rPr>
        <w:t>Parents/</w:t>
      </w:r>
      <w:proofErr w:type="spellStart"/>
      <w:r w:rsidRPr="00725C34">
        <w:rPr>
          <w:rFonts w:ascii="Arial" w:hAnsi="Arial" w:cs="Arial"/>
        </w:rPr>
        <w:t>carers</w:t>
      </w:r>
      <w:proofErr w:type="spellEnd"/>
      <w:r w:rsidRPr="00725C34">
        <w:rPr>
          <w:rFonts w:ascii="Arial" w:hAnsi="Arial" w:cs="Arial"/>
        </w:rPr>
        <w:t xml:space="preserve"> are encouraged to meet with the Catering Manager</w:t>
      </w:r>
      <w:r w:rsidR="00D163F5">
        <w:rPr>
          <w:rFonts w:ascii="Arial" w:hAnsi="Arial" w:cs="Arial"/>
        </w:rPr>
        <w:t xml:space="preserve"> </w:t>
      </w:r>
      <w:r w:rsidRPr="00725C34">
        <w:rPr>
          <w:rFonts w:ascii="Arial" w:hAnsi="Arial" w:cs="Arial"/>
        </w:rPr>
        <w:t xml:space="preserve">to discuss their child’s needs. </w:t>
      </w:r>
    </w:p>
    <w:p w14:paraId="3AB2E7A7" w14:textId="77777777" w:rsidR="00D163F5" w:rsidRPr="00EF075B" w:rsidRDefault="00D163F5" w:rsidP="00725C34">
      <w:pPr>
        <w:pStyle w:val="NoSpacing"/>
        <w:numPr>
          <w:ilvl w:val="0"/>
          <w:numId w:val="36"/>
        </w:numPr>
        <w:jc w:val="both"/>
        <w:rPr>
          <w:rFonts w:ascii="Arial" w:hAnsi="Arial" w:cs="Arial"/>
        </w:rPr>
      </w:pPr>
      <w:r w:rsidRPr="00EF075B">
        <w:rPr>
          <w:rFonts w:ascii="Arial" w:hAnsi="Arial" w:cs="Arial"/>
        </w:rPr>
        <w:t xml:space="preserve">School is fully aware of its responsibilities in line with Natasha’s Law which came into effect in </w:t>
      </w:r>
      <w:r w:rsidR="00EF075B" w:rsidRPr="00EF075B">
        <w:rPr>
          <w:rFonts w:ascii="Arial" w:hAnsi="Arial" w:cs="Arial"/>
        </w:rPr>
        <w:t xml:space="preserve">October </w:t>
      </w:r>
      <w:r w:rsidRPr="00EF075B">
        <w:rPr>
          <w:rFonts w:ascii="Arial" w:hAnsi="Arial" w:cs="Arial"/>
        </w:rPr>
        <w:t>2021</w:t>
      </w:r>
      <w:r w:rsidR="00EF075B" w:rsidRPr="00EF075B">
        <w:rPr>
          <w:rFonts w:ascii="Arial" w:hAnsi="Arial" w:cs="Arial"/>
        </w:rPr>
        <w:t>: we will only use pre-packed food which clearly displays the following information on the packaging:</w:t>
      </w:r>
      <w:r w:rsidR="00EF075B">
        <w:rPr>
          <w:rFonts w:ascii="Arial" w:hAnsi="Arial" w:cs="Arial"/>
        </w:rPr>
        <w:t xml:space="preserve"> </w:t>
      </w:r>
      <w:r w:rsidR="00EF075B" w:rsidRPr="00EF075B">
        <w:rPr>
          <w:rFonts w:ascii="Arial" w:eastAsia="Times New Roman" w:hAnsi="Arial" w:cs="Arial"/>
          <w:lang w:val="en-GB" w:eastAsia="en-GB"/>
        </w:rPr>
        <w:t>Name of the food</w:t>
      </w:r>
      <w:r w:rsidR="00EF075B">
        <w:rPr>
          <w:rFonts w:ascii="Arial" w:hAnsi="Arial" w:cs="Arial"/>
        </w:rPr>
        <w:t xml:space="preserve"> and </w:t>
      </w:r>
      <w:r w:rsidR="00EF075B">
        <w:rPr>
          <w:rFonts w:ascii="Arial" w:eastAsia="Times New Roman" w:hAnsi="Arial" w:cs="Arial"/>
          <w:lang w:val="en-GB" w:eastAsia="en-GB"/>
        </w:rPr>
        <w:t>f</w:t>
      </w:r>
      <w:r w:rsidR="00EF075B" w:rsidRPr="00EF075B">
        <w:rPr>
          <w:rFonts w:ascii="Arial" w:eastAsia="Times New Roman" w:hAnsi="Arial" w:cs="Arial"/>
          <w:lang w:val="en-GB" w:eastAsia="en-GB"/>
        </w:rPr>
        <w:t>ull ingredients list, with allergenic ingredients emphasised (for example in bold, italics or a different colour)</w:t>
      </w:r>
    </w:p>
    <w:p w14:paraId="7C6DC536" w14:textId="77777777" w:rsidR="00D163F5" w:rsidRDefault="00D163F5" w:rsidP="00725C34">
      <w:pPr>
        <w:pStyle w:val="NoSpacing"/>
        <w:jc w:val="both"/>
        <w:rPr>
          <w:rFonts w:ascii="Arial" w:hAnsi="Arial" w:cs="Arial"/>
        </w:rPr>
      </w:pPr>
    </w:p>
    <w:p w14:paraId="1A3396C4" w14:textId="77777777" w:rsidR="00086837" w:rsidRPr="00EF075B" w:rsidRDefault="00086837" w:rsidP="00725C34">
      <w:pPr>
        <w:pStyle w:val="NoSpacing"/>
        <w:jc w:val="both"/>
        <w:rPr>
          <w:rFonts w:ascii="Arial" w:hAnsi="Arial" w:cs="Arial"/>
          <w:b/>
        </w:rPr>
      </w:pPr>
      <w:r w:rsidRPr="00EF075B">
        <w:rPr>
          <w:rFonts w:ascii="Arial" w:hAnsi="Arial" w:cs="Arial"/>
          <w:b/>
        </w:rPr>
        <w:t xml:space="preserve">The school adheres to the following </w:t>
      </w:r>
      <w:hyperlink r:id="rId23" w:history="1">
        <w:r w:rsidRPr="00EF075B">
          <w:rPr>
            <w:rStyle w:val="Hyperlink"/>
            <w:rFonts w:ascii="Arial" w:hAnsi="Arial" w:cs="Arial"/>
            <w:b/>
          </w:rPr>
          <w:t>Department of Health guidance</w:t>
        </w:r>
      </w:hyperlink>
      <w:r w:rsidRPr="00EF075B">
        <w:rPr>
          <w:rFonts w:ascii="Arial" w:hAnsi="Arial" w:cs="Arial"/>
          <w:b/>
        </w:rPr>
        <w:t xml:space="preserve"> recommendations: </w:t>
      </w:r>
    </w:p>
    <w:p w14:paraId="482B9147" w14:textId="77777777" w:rsidR="00D163F5" w:rsidRDefault="00086837" w:rsidP="00EF075B">
      <w:pPr>
        <w:pStyle w:val="NoSpacing"/>
        <w:numPr>
          <w:ilvl w:val="0"/>
          <w:numId w:val="38"/>
        </w:numPr>
        <w:jc w:val="both"/>
        <w:rPr>
          <w:rFonts w:ascii="Arial" w:hAnsi="Arial" w:cs="Arial"/>
        </w:rPr>
      </w:pPr>
      <w:r w:rsidRPr="00725C34">
        <w:rPr>
          <w:rFonts w:ascii="Arial" w:hAnsi="Arial" w:cs="Arial"/>
        </w:rPr>
        <w:t xml:space="preserve">Bottles, other drinks and lunch boxes provided by parents for pupils with food allergies should be clearly labelled with the name of the child for whom they are intended. </w:t>
      </w:r>
    </w:p>
    <w:p w14:paraId="4A7133D9" w14:textId="77777777" w:rsidR="00D163F5" w:rsidRDefault="00086837" w:rsidP="00EF075B">
      <w:pPr>
        <w:pStyle w:val="NoSpacing"/>
        <w:numPr>
          <w:ilvl w:val="0"/>
          <w:numId w:val="38"/>
        </w:numPr>
        <w:jc w:val="both"/>
        <w:rPr>
          <w:rFonts w:ascii="Arial" w:hAnsi="Arial" w:cs="Arial"/>
        </w:rPr>
      </w:pPr>
      <w:r w:rsidRPr="00D163F5">
        <w:rPr>
          <w:rFonts w:ascii="Arial" w:hAnsi="Arial" w:cs="Arial"/>
        </w:rPr>
        <w:t xml:space="preserve">If food is purchased from the school canteen/tuck shop, parents should check the appropriateness of foods by speaking directly to the catering manager. </w:t>
      </w:r>
    </w:p>
    <w:p w14:paraId="73DEEA9D" w14:textId="77777777" w:rsidR="00D163F5" w:rsidRDefault="00086837" w:rsidP="00EF075B">
      <w:pPr>
        <w:pStyle w:val="NoSpacing"/>
        <w:numPr>
          <w:ilvl w:val="0"/>
          <w:numId w:val="38"/>
        </w:numPr>
        <w:jc w:val="both"/>
        <w:rPr>
          <w:rFonts w:ascii="Arial" w:hAnsi="Arial" w:cs="Arial"/>
        </w:rPr>
      </w:pPr>
      <w:r w:rsidRPr="00D163F5">
        <w:rPr>
          <w:rFonts w:ascii="Arial" w:hAnsi="Arial" w:cs="Arial"/>
        </w:rPr>
        <w:t xml:space="preserve">The pupil should be taught to also check with catering staff, before purchasing food or selecting their lunch choice. </w:t>
      </w:r>
    </w:p>
    <w:p w14:paraId="49DB809F" w14:textId="77777777" w:rsidR="00D163F5" w:rsidRDefault="00086837" w:rsidP="00EF075B">
      <w:pPr>
        <w:pStyle w:val="NoSpacing"/>
        <w:numPr>
          <w:ilvl w:val="0"/>
          <w:numId w:val="38"/>
        </w:numPr>
        <w:jc w:val="both"/>
        <w:rPr>
          <w:rFonts w:ascii="Arial" w:hAnsi="Arial" w:cs="Arial"/>
        </w:rPr>
      </w:pPr>
      <w:r w:rsidRPr="00D163F5">
        <w:rPr>
          <w:rFonts w:ascii="Arial" w:hAnsi="Arial" w:cs="Arial"/>
        </w:rPr>
        <w:t>Where food is provided by the school, staff should be educated about how to read labels for food allergens and instructed about measures to prevent cross contamination during the handling, preparation and serving of food. Examples include: preparing food for children with food allergies first; careful cleaning (using warm soapy water) of food preparation areas and utensils. For further information, parents/</w:t>
      </w:r>
      <w:proofErr w:type="spellStart"/>
      <w:r w:rsidRPr="00D163F5">
        <w:rPr>
          <w:rFonts w:ascii="Arial" w:hAnsi="Arial" w:cs="Arial"/>
        </w:rPr>
        <w:t>carers</w:t>
      </w:r>
      <w:proofErr w:type="spellEnd"/>
      <w:r w:rsidRPr="00D163F5">
        <w:rPr>
          <w:rFonts w:ascii="Arial" w:hAnsi="Arial" w:cs="Arial"/>
        </w:rPr>
        <w:t xml:space="preserve"> are encouraged to liaise with the Catering Manager. </w:t>
      </w:r>
    </w:p>
    <w:p w14:paraId="04E229B5" w14:textId="77777777" w:rsidR="00D163F5" w:rsidRDefault="00086837" w:rsidP="00EF075B">
      <w:pPr>
        <w:pStyle w:val="NoSpacing"/>
        <w:numPr>
          <w:ilvl w:val="0"/>
          <w:numId w:val="38"/>
        </w:numPr>
        <w:jc w:val="both"/>
        <w:rPr>
          <w:rFonts w:ascii="Arial" w:hAnsi="Arial" w:cs="Arial"/>
        </w:rPr>
      </w:pPr>
      <w:r w:rsidRPr="00D163F5">
        <w:rPr>
          <w:rFonts w:ascii="Arial" w:hAnsi="Arial" w:cs="Arial"/>
        </w:rPr>
        <w:t>Food should not be given to primary school age food-allergic children without parental engagement and permission (</w:t>
      </w:r>
      <w:proofErr w:type="gramStart"/>
      <w:r w:rsidRPr="00D163F5">
        <w:rPr>
          <w:rFonts w:ascii="Arial" w:hAnsi="Arial" w:cs="Arial"/>
        </w:rPr>
        <w:t>e.g.</w:t>
      </w:r>
      <w:proofErr w:type="gramEnd"/>
      <w:r w:rsidRPr="00D163F5">
        <w:rPr>
          <w:rFonts w:ascii="Arial" w:hAnsi="Arial" w:cs="Arial"/>
        </w:rPr>
        <w:t xml:space="preserve"> birthday parties, food treats). </w:t>
      </w:r>
    </w:p>
    <w:p w14:paraId="7366C557" w14:textId="77777777" w:rsidR="00D163F5" w:rsidRDefault="00086837" w:rsidP="00EF075B">
      <w:pPr>
        <w:pStyle w:val="NoSpacing"/>
        <w:numPr>
          <w:ilvl w:val="0"/>
          <w:numId w:val="38"/>
        </w:numPr>
        <w:jc w:val="both"/>
        <w:rPr>
          <w:rFonts w:ascii="Arial" w:hAnsi="Arial" w:cs="Arial"/>
        </w:rPr>
      </w:pPr>
      <w:r w:rsidRPr="00D163F5">
        <w:rPr>
          <w:rFonts w:ascii="Arial" w:hAnsi="Arial" w:cs="Arial"/>
        </w:rPr>
        <w:t xml:space="preserve">Foods containing nuts are discouraged from being brought in to school. </w:t>
      </w:r>
    </w:p>
    <w:p w14:paraId="48AD8A79" w14:textId="77777777" w:rsidR="00086837" w:rsidRDefault="00086837" w:rsidP="00EF075B">
      <w:pPr>
        <w:pStyle w:val="NoSpacing"/>
        <w:numPr>
          <w:ilvl w:val="0"/>
          <w:numId w:val="38"/>
        </w:numPr>
        <w:jc w:val="both"/>
        <w:rPr>
          <w:rFonts w:ascii="Arial" w:hAnsi="Arial" w:cs="Arial"/>
        </w:rPr>
      </w:pPr>
      <w:r w:rsidRPr="00D163F5">
        <w:rPr>
          <w:rFonts w:ascii="Arial" w:hAnsi="Arial" w:cs="Arial"/>
        </w:rPr>
        <w:t>Use of food in crafts, cooking classes, science experiments and special events (</w:t>
      </w:r>
      <w:proofErr w:type="gramStart"/>
      <w:r w:rsidRPr="00D163F5">
        <w:rPr>
          <w:rFonts w:ascii="Arial" w:hAnsi="Arial" w:cs="Arial"/>
        </w:rPr>
        <w:t>e.g.</w:t>
      </w:r>
      <w:proofErr w:type="gramEnd"/>
      <w:r w:rsidRPr="00D163F5">
        <w:rPr>
          <w:rFonts w:ascii="Arial" w:hAnsi="Arial" w:cs="Arial"/>
        </w:rPr>
        <w:t xml:space="preserve"> fetes, assemblies, cultural events) needs to be considered and may need to be restricted/risk assessed depending on the allergies of particular children and their age.</w:t>
      </w:r>
    </w:p>
    <w:p w14:paraId="44A62524" w14:textId="77777777" w:rsidR="003E4A76" w:rsidRDefault="003E4A76" w:rsidP="003E4A76">
      <w:pPr>
        <w:pStyle w:val="NoSpacing"/>
        <w:jc w:val="both"/>
        <w:rPr>
          <w:rFonts w:ascii="Arial" w:hAnsi="Arial" w:cs="Arial"/>
        </w:rPr>
      </w:pPr>
    </w:p>
    <w:p w14:paraId="34EBA01C" w14:textId="77777777" w:rsidR="003E4A76" w:rsidRPr="003E4A76" w:rsidRDefault="003E4A76" w:rsidP="003E4A76">
      <w:pPr>
        <w:pStyle w:val="NoSpacing"/>
        <w:numPr>
          <w:ilvl w:val="0"/>
          <w:numId w:val="43"/>
        </w:numPr>
        <w:jc w:val="both"/>
        <w:rPr>
          <w:rFonts w:ascii="Arial" w:hAnsi="Arial" w:cs="Arial"/>
        </w:rPr>
      </w:pPr>
      <w:r w:rsidRPr="003E4A76">
        <w:rPr>
          <w:rFonts w:ascii="Arial" w:hAnsi="Arial" w:cs="Arial"/>
        </w:rPr>
        <w:t>Lunch-time supervisors need to be vigilant, discourage food sharing but also try not to isolate the allergic child.</w:t>
      </w:r>
    </w:p>
    <w:p w14:paraId="4E6A1755" w14:textId="77777777" w:rsidR="003E4A76" w:rsidRPr="00F60D45" w:rsidRDefault="003E4A76" w:rsidP="003E4A76">
      <w:pPr>
        <w:pStyle w:val="NoSpacing"/>
        <w:numPr>
          <w:ilvl w:val="0"/>
          <w:numId w:val="43"/>
        </w:numPr>
        <w:jc w:val="both"/>
        <w:rPr>
          <w:rFonts w:ascii="Arial" w:hAnsi="Arial" w:cs="Arial"/>
        </w:rPr>
      </w:pPr>
      <w:r w:rsidRPr="003E4A76">
        <w:rPr>
          <w:rFonts w:ascii="Arial" w:hAnsi="Arial" w:cs="Arial"/>
        </w:rPr>
        <w:t>Lunch-time supervisors should encourage hand washing after lunch to prevent contamination.</w:t>
      </w:r>
    </w:p>
    <w:p w14:paraId="570DE474" w14:textId="77777777" w:rsidR="00086837" w:rsidRPr="00EF075B" w:rsidRDefault="00086837" w:rsidP="00EF075B">
      <w:pPr>
        <w:pStyle w:val="Heading1"/>
        <w:numPr>
          <w:ilvl w:val="0"/>
          <w:numId w:val="20"/>
        </w:numPr>
        <w:rPr>
          <w:rFonts w:ascii="Arial" w:hAnsi="Arial" w:cs="Arial"/>
        </w:rPr>
      </w:pPr>
      <w:bookmarkStart w:id="10" w:name="_Toc112512829"/>
      <w:r w:rsidRPr="00EF075B">
        <w:rPr>
          <w:rFonts w:ascii="Arial" w:hAnsi="Arial" w:cs="Arial"/>
        </w:rPr>
        <w:t>School trips</w:t>
      </w:r>
      <w:bookmarkEnd w:id="10"/>
      <w:r w:rsidRPr="00EF075B">
        <w:rPr>
          <w:rFonts w:ascii="Arial" w:hAnsi="Arial" w:cs="Arial"/>
        </w:rPr>
        <w:t xml:space="preserve"> </w:t>
      </w:r>
    </w:p>
    <w:p w14:paraId="4B022868" w14:textId="77777777" w:rsidR="00086837" w:rsidRDefault="00086837" w:rsidP="00086837">
      <w:pPr>
        <w:pStyle w:val="ListParagraph"/>
        <w:ind w:left="360"/>
        <w:rPr>
          <w:rFonts w:asciiTheme="minorHAnsi" w:hAnsiTheme="minorHAnsi"/>
          <w:u w:val="single"/>
        </w:rPr>
      </w:pPr>
    </w:p>
    <w:p w14:paraId="2CD4F7B2" w14:textId="77777777" w:rsidR="00086837" w:rsidRPr="00EF075B" w:rsidRDefault="00086837" w:rsidP="00EF075B">
      <w:pPr>
        <w:pStyle w:val="NoSpacing"/>
        <w:numPr>
          <w:ilvl w:val="0"/>
          <w:numId w:val="40"/>
        </w:numPr>
        <w:jc w:val="both"/>
        <w:rPr>
          <w:rFonts w:ascii="Arial" w:hAnsi="Arial" w:cs="Arial"/>
        </w:rPr>
      </w:pPr>
      <w:r w:rsidRPr="00EF075B">
        <w:rPr>
          <w:rFonts w:ascii="Arial" w:hAnsi="Arial" w:cs="Arial"/>
        </w:rPr>
        <w:t xml:space="preserve">Staff leading school trips will ensure they carry all relevant emergency supplies. Trip leaders will check that all pupils with medical conditions, including allergies, carry their medication. Pupils unable to produce </w:t>
      </w:r>
      <w:r w:rsidRPr="00EF075B">
        <w:rPr>
          <w:rFonts w:ascii="Arial" w:hAnsi="Arial" w:cs="Arial"/>
        </w:rPr>
        <w:lastRenderedPageBreak/>
        <w:t>their required medication will not be able to attend the excursion.</w:t>
      </w:r>
      <w:r w:rsidR="003E4A76">
        <w:rPr>
          <w:rFonts w:ascii="Arial" w:hAnsi="Arial" w:cs="Arial"/>
        </w:rPr>
        <w:t xml:space="preserve"> This will be a clear part of the school visits planning checklist.</w:t>
      </w:r>
    </w:p>
    <w:p w14:paraId="012F404F" w14:textId="77777777" w:rsidR="00086837" w:rsidRPr="00EF075B" w:rsidRDefault="00086837" w:rsidP="00EF075B">
      <w:pPr>
        <w:pStyle w:val="NoSpacing"/>
        <w:numPr>
          <w:ilvl w:val="0"/>
          <w:numId w:val="40"/>
        </w:numPr>
        <w:jc w:val="both"/>
        <w:rPr>
          <w:rFonts w:ascii="Arial" w:hAnsi="Arial" w:cs="Arial"/>
          <w:color w:val="212338"/>
        </w:rPr>
      </w:pPr>
      <w:r w:rsidRPr="00EF075B">
        <w:rPr>
          <w:rFonts w:ascii="Arial" w:hAnsi="Arial" w:cs="Arial"/>
          <w:color w:val="212338"/>
        </w:rPr>
        <w:t>All the activities on the school trip will be risk assessed to see if they pose a threat to allergic pupils and alternative activities planned to ensure inclusion.</w:t>
      </w:r>
    </w:p>
    <w:p w14:paraId="0CC2C59C" w14:textId="77777777" w:rsidR="00086837" w:rsidRPr="00EF075B" w:rsidRDefault="00086837" w:rsidP="00EF075B">
      <w:pPr>
        <w:pStyle w:val="NoSpacing"/>
        <w:numPr>
          <w:ilvl w:val="0"/>
          <w:numId w:val="40"/>
        </w:numPr>
        <w:jc w:val="both"/>
        <w:rPr>
          <w:rFonts w:ascii="Arial" w:hAnsi="Arial" w:cs="Arial"/>
          <w:color w:val="212338"/>
        </w:rPr>
      </w:pPr>
      <w:r w:rsidRPr="00EF075B">
        <w:rPr>
          <w:rFonts w:ascii="Arial" w:hAnsi="Arial" w:cs="Arial"/>
          <w:color w:val="000000"/>
        </w:rPr>
        <w:t xml:space="preserve">Overnight school trips may be possible with careful planning </w:t>
      </w:r>
      <w:r w:rsidRPr="00EF075B">
        <w:rPr>
          <w:rFonts w:ascii="Arial" w:hAnsi="Arial" w:cs="Arial"/>
          <w:color w:val="212338"/>
        </w:rPr>
        <w:t xml:space="preserve">and a meeting for parents with the lead member of staff planning the trip should be arranged. </w:t>
      </w:r>
      <w:r w:rsidRPr="00EF075B">
        <w:rPr>
          <w:rFonts w:ascii="Arial" w:hAnsi="Arial" w:cs="Arial"/>
          <w:color w:val="000000"/>
        </w:rPr>
        <w:t>Staff at the venue for an overnight school trip should be briefed early on that an allergic child is attending and will need appropriate food (if provided by the venue).</w:t>
      </w:r>
    </w:p>
    <w:p w14:paraId="272399E9" w14:textId="77777777" w:rsidR="003E4A76" w:rsidRPr="003E4A76" w:rsidRDefault="003E4A76" w:rsidP="003E4A76">
      <w:pPr>
        <w:pStyle w:val="NoSpacing"/>
        <w:jc w:val="both"/>
        <w:rPr>
          <w:rFonts w:ascii="Arial" w:hAnsi="Arial" w:cs="Arial"/>
          <w:b/>
          <w:color w:val="000000"/>
        </w:rPr>
      </w:pPr>
    </w:p>
    <w:p w14:paraId="1BD45361" w14:textId="77777777" w:rsidR="00086837" w:rsidRPr="00EF075B" w:rsidRDefault="00086837" w:rsidP="003E4A76">
      <w:pPr>
        <w:pStyle w:val="NoSpacing"/>
        <w:jc w:val="both"/>
        <w:rPr>
          <w:rFonts w:ascii="Arial" w:hAnsi="Arial" w:cs="Arial"/>
          <w:color w:val="000000"/>
        </w:rPr>
      </w:pPr>
      <w:r w:rsidRPr="003E4A76">
        <w:rPr>
          <w:rFonts w:ascii="Arial" w:hAnsi="Arial" w:cs="Arial"/>
          <w:b/>
          <w:color w:val="000000"/>
        </w:rPr>
        <w:t>Sporting Excursions</w:t>
      </w:r>
    </w:p>
    <w:p w14:paraId="3B8F7642" w14:textId="2D2EA418" w:rsidR="00086837" w:rsidRPr="00EF075B" w:rsidRDefault="00086837" w:rsidP="00EF075B">
      <w:pPr>
        <w:pStyle w:val="NoSpacing"/>
        <w:numPr>
          <w:ilvl w:val="0"/>
          <w:numId w:val="40"/>
        </w:numPr>
        <w:jc w:val="both"/>
        <w:rPr>
          <w:rFonts w:ascii="Arial" w:hAnsi="Arial" w:cs="Arial"/>
          <w:color w:val="212338"/>
        </w:rPr>
      </w:pPr>
      <w:r w:rsidRPr="00EF075B">
        <w:rPr>
          <w:rFonts w:ascii="Arial" w:hAnsi="Arial" w:cs="Arial"/>
          <w:color w:val="000000"/>
        </w:rPr>
        <w:t>Allergic children should have every opportunity to attend sports trips to other schools.</w:t>
      </w:r>
      <w:r w:rsidRPr="00EF075B">
        <w:rPr>
          <w:rFonts w:ascii="Arial" w:hAnsi="Arial" w:cs="Arial"/>
          <w:color w:val="212338"/>
        </w:rPr>
        <w:t xml:space="preserve"> </w:t>
      </w:r>
      <w:r w:rsidRPr="00EF075B">
        <w:rPr>
          <w:rFonts w:ascii="Arial" w:hAnsi="Arial" w:cs="Arial"/>
          <w:color w:val="000000"/>
        </w:rPr>
        <w:t>The school will ensure that the P.E. teacher/s are fully aware of the situation.</w:t>
      </w:r>
      <w:r w:rsidRPr="00EF075B">
        <w:rPr>
          <w:rFonts w:ascii="Arial" w:hAnsi="Arial" w:cs="Arial"/>
          <w:color w:val="212338"/>
        </w:rPr>
        <w:t xml:space="preserve"> </w:t>
      </w:r>
      <w:r w:rsidRPr="00EF075B">
        <w:rPr>
          <w:rFonts w:ascii="Arial" w:hAnsi="Arial" w:cs="Arial"/>
          <w:color w:val="000000"/>
        </w:rPr>
        <w:t xml:space="preserve">The school being visited will be notified that a member of the team has an allergy when arranging the fixture. A member of staff trained in administering </w:t>
      </w:r>
      <w:r w:rsidR="005663A3" w:rsidRPr="00EF075B">
        <w:rPr>
          <w:rFonts w:ascii="Arial" w:hAnsi="Arial" w:cs="Arial"/>
          <w:color w:val="000000"/>
        </w:rPr>
        <w:t>adrenaline</w:t>
      </w:r>
      <w:r w:rsidRPr="00EF075B">
        <w:rPr>
          <w:rFonts w:ascii="Arial" w:hAnsi="Arial" w:cs="Arial"/>
          <w:color w:val="000000"/>
        </w:rPr>
        <w:t xml:space="preserve"> will accompany the team.</w:t>
      </w:r>
      <w:r w:rsidRPr="00EF075B">
        <w:rPr>
          <w:rFonts w:ascii="Arial" w:hAnsi="Arial" w:cs="Arial"/>
          <w:color w:val="212338"/>
        </w:rPr>
        <w:t xml:space="preserve"> </w:t>
      </w:r>
      <w:r w:rsidRPr="00EF075B">
        <w:rPr>
          <w:rFonts w:ascii="Arial" w:hAnsi="Arial" w:cs="Arial"/>
          <w:color w:val="000000"/>
        </w:rPr>
        <w:t>If another school feels that they are not equipped to cater for any food-allergic child, the school will arrange for the child to take alternative/their own food.</w:t>
      </w:r>
    </w:p>
    <w:p w14:paraId="09B8A526" w14:textId="77777777" w:rsidR="00086837" w:rsidRPr="003E4A76" w:rsidRDefault="00086837" w:rsidP="003E4A76">
      <w:pPr>
        <w:pStyle w:val="NoSpacing"/>
        <w:numPr>
          <w:ilvl w:val="0"/>
          <w:numId w:val="40"/>
        </w:numPr>
        <w:jc w:val="both"/>
        <w:rPr>
          <w:rFonts w:ascii="Arial" w:hAnsi="Arial" w:cs="Arial"/>
          <w:color w:val="212338"/>
        </w:rPr>
      </w:pPr>
      <w:r w:rsidRPr="00EF075B">
        <w:rPr>
          <w:rFonts w:ascii="Arial" w:hAnsi="Arial" w:cs="Arial"/>
          <w:color w:val="212338"/>
        </w:rPr>
        <w:t>Most parents are keen that their children should be included in the full life of the school where possible, and the school will need their co-operation with any special arrangements required.</w:t>
      </w:r>
    </w:p>
    <w:p w14:paraId="0BA45276" w14:textId="77777777" w:rsidR="00086837" w:rsidRPr="001A3FF4" w:rsidRDefault="003E4A76" w:rsidP="003E4A76">
      <w:pPr>
        <w:pStyle w:val="Heading1"/>
        <w:numPr>
          <w:ilvl w:val="0"/>
          <w:numId w:val="20"/>
        </w:numPr>
        <w:rPr>
          <w:rFonts w:ascii="Arial" w:hAnsi="Arial" w:cs="Arial"/>
          <w:color w:val="92D050"/>
        </w:rPr>
      </w:pPr>
      <w:r w:rsidRPr="001A3FF4">
        <w:rPr>
          <w:rFonts w:ascii="Arial" w:hAnsi="Arial" w:cs="Arial"/>
          <w:color w:val="92D050"/>
        </w:rPr>
        <w:t xml:space="preserve"> </w:t>
      </w:r>
      <w:bookmarkStart w:id="11" w:name="_Toc112512830"/>
      <w:r w:rsidR="00086837" w:rsidRPr="001A3FF4">
        <w:rPr>
          <w:rFonts w:ascii="Arial" w:hAnsi="Arial" w:cs="Arial"/>
          <w:color w:val="92D050"/>
        </w:rPr>
        <w:t>Allergy awareness</w:t>
      </w:r>
      <w:bookmarkEnd w:id="11"/>
    </w:p>
    <w:p w14:paraId="39FC406D" w14:textId="77777777" w:rsidR="00086837" w:rsidRDefault="00086837" w:rsidP="00086837">
      <w:pPr>
        <w:pStyle w:val="ListParagraph"/>
        <w:ind w:left="360"/>
        <w:rPr>
          <w:rFonts w:asciiTheme="minorHAnsi" w:hAnsiTheme="minorHAnsi"/>
          <w:u w:val="single"/>
        </w:rPr>
      </w:pPr>
    </w:p>
    <w:p w14:paraId="1D405AFC" w14:textId="17959FFF" w:rsidR="00086837" w:rsidRPr="003E4A76" w:rsidRDefault="001A3FF4" w:rsidP="003E4A76">
      <w:pPr>
        <w:pStyle w:val="NoSpacing"/>
        <w:numPr>
          <w:ilvl w:val="0"/>
          <w:numId w:val="41"/>
        </w:numPr>
        <w:ind w:left="360"/>
        <w:jc w:val="both"/>
        <w:rPr>
          <w:rFonts w:ascii="Arial" w:hAnsi="Arial" w:cs="Arial"/>
        </w:rPr>
      </w:pPr>
      <w:proofErr w:type="spellStart"/>
      <w:r>
        <w:rPr>
          <w:rFonts w:ascii="Arial" w:hAnsi="Arial" w:cs="Arial"/>
        </w:rPr>
        <w:t>Totley</w:t>
      </w:r>
      <w:proofErr w:type="spellEnd"/>
      <w:r>
        <w:rPr>
          <w:rFonts w:ascii="Arial" w:hAnsi="Arial" w:cs="Arial"/>
        </w:rPr>
        <w:t xml:space="preserve"> All saints Primary School</w:t>
      </w:r>
      <w:r w:rsidR="003E4A76" w:rsidRPr="003E4A76">
        <w:rPr>
          <w:rFonts w:ascii="Arial" w:hAnsi="Arial" w:cs="Arial"/>
        </w:rPr>
        <w:t xml:space="preserve"> </w:t>
      </w:r>
      <w:r w:rsidR="00086837" w:rsidRPr="003E4A76">
        <w:rPr>
          <w:rFonts w:ascii="Arial" w:hAnsi="Arial" w:cs="Arial"/>
        </w:rPr>
        <w:t>supports the approach advocated by The Anaphylaxis Campaign and Allergy UK towards nut bans/nut free schools. They would not necessarily support a blanket ban on any particular allergen in any establishment, including in schools. This is because nuts are only one of many allergens that could affect pupils, and no school could guarantee a truly allergen free environment for a child living with food allergy. They advocate instead for schools to adopt a culture of allergy awareness and education</w:t>
      </w:r>
      <w:r w:rsidR="00086837" w:rsidRPr="003E4A76">
        <w:rPr>
          <w:rFonts w:ascii="Arial" w:hAnsi="Arial" w:cs="Arial"/>
          <w:i/>
          <w:iCs/>
        </w:rPr>
        <w:t>.</w:t>
      </w:r>
    </w:p>
    <w:p w14:paraId="48EF30AA" w14:textId="77777777" w:rsidR="00F60D45" w:rsidRDefault="00086837" w:rsidP="00F60D45">
      <w:pPr>
        <w:pStyle w:val="NoSpacing"/>
        <w:numPr>
          <w:ilvl w:val="0"/>
          <w:numId w:val="41"/>
        </w:numPr>
        <w:ind w:left="360"/>
        <w:jc w:val="both"/>
        <w:rPr>
          <w:rFonts w:ascii="Arial" w:hAnsi="Arial" w:cs="Arial"/>
        </w:rPr>
      </w:pPr>
      <w:r w:rsidRPr="003E4A76">
        <w:rPr>
          <w:rFonts w:ascii="Arial" w:hAnsi="Arial" w:cs="Arial"/>
        </w:rPr>
        <w:t xml:space="preserve">A 'whole school awareness of allergies' is </w:t>
      </w:r>
      <w:r w:rsidR="003E4A76">
        <w:rPr>
          <w:rFonts w:ascii="Arial" w:hAnsi="Arial" w:cs="Arial"/>
        </w:rPr>
        <w:t xml:space="preserve">viewed by Anaphylaxis UK as </w:t>
      </w:r>
      <w:r w:rsidRPr="003E4A76">
        <w:rPr>
          <w:rFonts w:ascii="Arial" w:hAnsi="Arial" w:cs="Arial"/>
        </w:rPr>
        <w:t xml:space="preserve">a much better approach, as it ensures teachers, pupils and all other staff aware of what allergies are, the importance of avoiding the pupils’ allergens, </w:t>
      </w:r>
      <w:r w:rsidR="003E4A76">
        <w:rPr>
          <w:rFonts w:ascii="Arial" w:hAnsi="Arial" w:cs="Arial"/>
        </w:rPr>
        <w:t>the signs and</w:t>
      </w:r>
      <w:r w:rsidRPr="003E4A76">
        <w:rPr>
          <w:rFonts w:ascii="Arial" w:hAnsi="Arial" w:cs="Arial"/>
        </w:rPr>
        <w:t xml:space="preserve"> symptoms, how to deal with allergic reactions and to ensure policies and procedures are in place to </w:t>
      </w:r>
      <w:proofErr w:type="spellStart"/>
      <w:r w:rsidRPr="003E4A76">
        <w:rPr>
          <w:rFonts w:ascii="Arial" w:hAnsi="Arial" w:cs="Arial"/>
        </w:rPr>
        <w:t>minimise</w:t>
      </w:r>
      <w:proofErr w:type="spellEnd"/>
      <w:r w:rsidRPr="003E4A76">
        <w:rPr>
          <w:rFonts w:ascii="Arial" w:hAnsi="Arial" w:cs="Arial"/>
        </w:rPr>
        <w:t xml:space="preserve"> risk. </w:t>
      </w:r>
    </w:p>
    <w:p w14:paraId="1B2ACFAA" w14:textId="77777777" w:rsidR="00F60D45" w:rsidRDefault="003E4A76" w:rsidP="00F60D45">
      <w:pPr>
        <w:pStyle w:val="NoSpacing"/>
        <w:numPr>
          <w:ilvl w:val="0"/>
          <w:numId w:val="41"/>
        </w:numPr>
        <w:ind w:left="360"/>
        <w:jc w:val="both"/>
        <w:rPr>
          <w:rFonts w:ascii="Arial" w:hAnsi="Arial" w:cs="Arial"/>
        </w:rPr>
      </w:pPr>
      <w:r w:rsidRPr="00F60D45">
        <w:rPr>
          <w:rFonts w:ascii="Arial" w:hAnsi="Arial" w:cs="Arial"/>
        </w:rPr>
        <w:t>We update parents/</w:t>
      </w:r>
      <w:proofErr w:type="spellStart"/>
      <w:r w:rsidRPr="00F60D45">
        <w:rPr>
          <w:rFonts w:ascii="Arial" w:hAnsi="Arial" w:cs="Arial"/>
        </w:rPr>
        <w:t>carers</w:t>
      </w:r>
      <w:proofErr w:type="spellEnd"/>
      <w:r w:rsidRPr="00F60D45">
        <w:rPr>
          <w:rFonts w:ascii="Arial" w:hAnsi="Arial" w:cs="Arial"/>
        </w:rPr>
        <w:t xml:space="preserve"> in school of the need to minimize risk </w:t>
      </w:r>
      <w:r w:rsidR="00F60D45" w:rsidRPr="00F60D45">
        <w:rPr>
          <w:rFonts w:ascii="Arial" w:hAnsi="Arial" w:cs="Arial"/>
        </w:rPr>
        <w:t>and the part they can play. Families</w:t>
      </w:r>
      <w:r w:rsidRPr="00F60D45">
        <w:rPr>
          <w:rFonts w:ascii="Arial" w:hAnsi="Arial" w:cs="Arial"/>
        </w:rPr>
        <w:t xml:space="preserve"> are asked to avoid sending </w:t>
      </w:r>
      <w:r w:rsidR="00F60D45" w:rsidRPr="00F60D45">
        <w:rPr>
          <w:rFonts w:ascii="Arial" w:hAnsi="Arial" w:cs="Arial"/>
        </w:rPr>
        <w:t xml:space="preserve">ANY nuts or tree nuts or </w:t>
      </w:r>
      <w:r w:rsidRPr="00F60D45">
        <w:rPr>
          <w:rFonts w:ascii="Arial" w:hAnsi="Arial" w:cs="Arial"/>
        </w:rPr>
        <w:t>products with nuts in</w:t>
      </w:r>
      <w:r w:rsidR="00F60D45" w:rsidRPr="00F60D45">
        <w:rPr>
          <w:rFonts w:ascii="Arial" w:hAnsi="Arial" w:cs="Arial"/>
        </w:rPr>
        <w:t xml:space="preserve"> them for packed lunches or snacks.</w:t>
      </w:r>
    </w:p>
    <w:p w14:paraId="546D616E" w14:textId="77777777" w:rsidR="00F60D45" w:rsidRDefault="00F60D45" w:rsidP="00F60D45">
      <w:pPr>
        <w:pStyle w:val="NoSpacing"/>
        <w:numPr>
          <w:ilvl w:val="0"/>
          <w:numId w:val="41"/>
        </w:numPr>
        <w:ind w:left="360"/>
        <w:jc w:val="both"/>
        <w:rPr>
          <w:rFonts w:ascii="Arial" w:hAnsi="Arial" w:cs="Arial"/>
        </w:rPr>
      </w:pPr>
      <w:r w:rsidRPr="00F60D45">
        <w:rPr>
          <w:rFonts w:ascii="Arial" w:hAnsi="Arial" w:cs="Arial"/>
        </w:rPr>
        <w:t xml:space="preserve">Tree nuts are mostly: Brazil nuts, cashews, chestnuts, filberts, hazelnuts, hickory nuts, macadamia nuts, pecans, pine nuts, pistachios, and walnuts. While, peanuts are actually considered a legume. </w:t>
      </w:r>
    </w:p>
    <w:p w14:paraId="033FAD67" w14:textId="77777777" w:rsidR="00F60D45" w:rsidRPr="00F60D45" w:rsidRDefault="00F60D45" w:rsidP="00F60D45">
      <w:pPr>
        <w:pStyle w:val="NoSpacing"/>
        <w:numPr>
          <w:ilvl w:val="0"/>
          <w:numId w:val="41"/>
        </w:numPr>
        <w:ind w:left="360"/>
        <w:jc w:val="both"/>
        <w:rPr>
          <w:rFonts w:ascii="Arial" w:hAnsi="Arial" w:cs="Arial"/>
        </w:rPr>
      </w:pPr>
      <w:r w:rsidRPr="00F60D45">
        <w:rPr>
          <w:rFonts w:ascii="Arial" w:hAnsi="Arial" w:cs="Arial"/>
        </w:rPr>
        <w:t>Allergy awareness lessons lead to children understanding the rule of no sharing of food or passing of food between their friends in the dinner hall.</w:t>
      </w:r>
    </w:p>
    <w:p w14:paraId="3CEC063C" w14:textId="77777777" w:rsidR="00086837" w:rsidRPr="001A3FF4" w:rsidRDefault="00086837" w:rsidP="00F60D45">
      <w:pPr>
        <w:pStyle w:val="Heading1"/>
        <w:numPr>
          <w:ilvl w:val="0"/>
          <w:numId w:val="20"/>
        </w:numPr>
        <w:rPr>
          <w:rFonts w:ascii="Arial" w:hAnsi="Arial" w:cs="Arial"/>
          <w:color w:val="92D050"/>
        </w:rPr>
      </w:pPr>
      <w:bookmarkStart w:id="12" w:name="_Toc112512831"/>
      <w:r w:rsidRPr="001A3FF4">
        <w:rPr>
          <w:rFonts w:ascii="Arial" w:hAnsi="Arial" w:cs="Arial"/>
          <w:color w:val="92D050"/>
        </w:rPr>
        <w:t>Risk Assessment</w:t>
      </w:r>
      <w:bookmarkEnd w:id="12"/>
    </w:p>
    <w:p w14:paraId="45B80005" w14:textId="77777777" w:rsidR="00086837" w:rsidRDefault="00086837" w:rsidP="00086837">
      <w:pPr>
        <w:pStyle w:val="ListParagraph"/>
        <w:ind w:left="360"/>
        <w:rPr>
          <w:rFonts w:asciiTheme="minorHAnsi" w:hAnsiTheme="minorHAnsi"/>
          <w:u w:val="single"/>
        </w:rPr>
      </w:pPr>
    </w:p>
    <w:p w14:paraId="3EE59097" w14:textId="77777777" w:rsidR="00086837" w:rsidRPr="00F60D45" w:rsidRDefault="00F60D45" w:rsidP="00F60D45">
      <w:pPr>
        <w:pStyle w:val="NoSpacing"/>
        <w:numPr>
          <w:ilvl w:val="0"/>
          <w:numId w:val="44"/>
        </w:numPr>
        <w:jc w:val="both"/>
        <w:rPr>
          <w:rFonts w:ascii="Arial" w:hAnsi="Arial" w:cs="Arial"/>
        </w:rPr>
      </w:pPr>
      <w:r w:rsidRPr="00F60D45">
        <w:rPr>
          <w:rFonts w:ascii="Arial" w:hAnsi="Arial" w:cs="Arial"/>
        </w:rPr>
        <w:t xml:space="preserve">School staff </w:t>
      </w:r>
      <w:r w:rsidR="00086837" w:rsidRPr="00F60D45">
        <w:rPr>
          <w:rFonts w:ascii="Arial" w:hAnsi="Arial" w:cs="Arial"/>
        </w:rPr>
        <w:t>will conduct a detailed risk assessment to help identify any gaps in our systems and processes for keeping allergic children safe for all new joining pupils with allergies and any pupils newly diagnosed.</w:t>
      </w:r>
    </w:p>
    <w:p w14:paraId="07E8C35B" w14:textId="77777777" w:rsidR="00086837" w:rsidRPr="001A3FF4" w:rsidRDefault="00086837" w:rsidP="00F60D45">
      <w:pPr>
        <w:pStyle w:val="Heading1"/>
        <w:numPr>
          <w:ilvl w:val="0"/>
          <w:numId w:val="20"/>
        </w:numPr>
        <w:rPr>
          <w:rFonts w:ascii="Arial" w:hAnsi="Arial" w:cs="Arial"/>
          <w:color w:val="92D050"/>
        </w:rPr>
      </w:pPr>
      <w:bookmarkStart w:id="13" w:name="_Toc112512832"/>
      <w:r w:rsidRPr="001A3FF4">
        <w:rPr>
          <w:rFonts w:ascii="Arial" w:hAnsi="Arial" w:cs="Arial"/>
          <w:color w:val="92D050"/>
        </w:rPr>
        <w:t>Useful Links</w:t>
      </w:r>
      <w:bookmarkEnd w:id="13"/>
    </w:p>
    <w:p w14:paraId="079B2D03" w14:textId="77777777" w:rsidR="00086837" w:rsidRDefault="00086837" w:rsidP="00086837">
      <w:pPr>
        <w:rPr>
          <w:u w:val="single"/>
        </w:rPr>
      </w:pPr>
    </w:p>
    <w:p w14:paraId="671A9358"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Anaphylaxis Campaign-  </w:t>
      </w:r>
      <w:hyperlink r:id="rId24" w:history="1">
        <w:r w:rsidRPr="00F60D45">
          <w:rPr>
            <w:rStyle w:val="Hyperlink"/>
            <w:rFonts w:ascii="Arial" w:hAnsi="Arial" w:cs="Arial"/>
          </w:rPr>
          <w:t>https://www.anaphylaxis.org.uk</w:t>
        </w:r>
      </w:hyperlink>
    </w:p>
    <w:p w14:paraId="01938D36" w14:textId="77777777" w:rsidR="00086837" w:rsidRPr="00F60D45" w:rsidRDefault="00086837" w:rsidP="00F60D45">
      <w:pPr>
        <w:pStyle w:val="NoSpacing"/>
        <w:ind w:firstLine="60"/>
        <w:rPr>
          <w:rFonts w:ascii="Arial" w:hAnsi="Arial" w:cs="Arial"/>
        </w:rPr>
      </w:pPr>
    </w:p>
    <w:p w14:paraId="149CF5DC" w14:textId="77777777" w:rsidR="00086837" w:rsidRPr="00F60D45" w:rsidRDefault="00086837" w:rsidP="00F60D45">
      <w:pPr>
        <w:pStyle w:val="NoSpacing"/>
        <w:numPr>
          <w:ilvl w:val="0"/>
          <w:numId w:val="44"/>
        </w:numPr>
        <w:rPr>
          <w:rFonts w:ascii="Arial" w:hAnsi="Arial" w:cs="Arial"/>
        </w:rPr>
      </w:pPr>
      <w:proofErr w:type="spellStart"/>
      <w:r w:rsidRPr="00F60D45">
        <w:rPr>
          <w:rFonts w:ascii="Arial" w:hAnsi="Arial" w:cs="Arial"/>
        </w:rPr>
        <w:t>AllergyWise</w:t>
      </w:r>
      <w:proofErr w:type="spellEnd"/>
      <w:r w:rsidRPr="00F60D45">
        <w:rPr>
          <w:rFonts w:ascii="Arial" w:hAnsi="Arial" w:cs="Arial"/>
        </w:rPr>
        <w:t xml:space="preserve"> training for schools -  </w:t>
      </w:r>
      <w:hyperlink r:id="rId25" w:history="1">
        <w:r w:rsidRPr="00F60D45">
          <w:rPr>
            <w:rStyle w:val="Hyperlink"/>
            <w:rFonts w:ascii="Arial" w:hAnsi="Arial" w:cs="Arial"/>
          </w:rPr>
          <w:t>https://www.anaphylaxis.org.uk/information-training/allergywise-training/for-schools/</w:t>
        </w:r>
      </w:hyperlink>
    </w:p>
    <w:p w14:paraId="6490B6F6" w14:textId="77777777" w:rsidR="00086837" w:rsidRPr="00F60D45" w:rsidRDefault="00086837" w:rsidP="00F60D45">
      <w:pPr>
        <w:pStyle w:val="NoSpacing"/>
        <w:ind w:firstLine="60"/>
        <w:rPr>
          <w:rFonts w:ascii="Arial" w:hAnsi="Arial" w:cs="Arial"/>
        </w:rPr>
      </w:pPr>
    </w:p>
    <w:p w14:paraId="1EC7EFFF" w14:textId="77777777" w:rsidR="00086837" w:rsidRPr="00F60D45" w:rsidRDefault="00086837" w:rsidP="00F60D45">
      <w:pPr>
        <w:pStyle w:val="NoSpacing"/>
        <w:numPr>
          <w:ilvl w:val="0"/>
          <w:numId w:val="44"/>
        </w:numPr>
        <w:rPr>
          <w:rFonts w:ascii="Arial" w:hAnsi="Arial" w:cs="Arial"/>
        </w:rPr>
      </w:pPr>
      <w:proofErr w:type="spellStart"/>
      <w:r w:rsidRPr="00F60D45">
        <w:rPr>
          <w:rFonts w:ascii="Arial" w:hAnsi="Arial" w:cs="Arial"/>
        </w:rPr>
        <w:t>AllergyWise</w:t>
      </w:r>
      <w:proofErr w:type="spellEnd"/>
      <w:r w:rsidRPr="00F60D45">
        <w:rPr>
          <w:rFonts w:ascii="Arial" w:hAnsi="Arial" w:cs="Arial"/>
        </w:rPr>
        <w:t xml:space="preserve"> training for Healthcare Professionals </w:t>
      </w:r>
      <w:hyperlink r:id="rId26" w:history="1">
        <w:r w:rsidRPr="00F60D45">
          <w:rPr>
            <w:rStyle w:val="Hyperlink"/>
            <w:rFonts w:ascii="Arial" w:hAnsi="Arial" w:cs="Arial"/>
          </w:rPr>
          <w:t>https://www.anaphylaxis.org.uk/information-training/allergywise-training/for-healthcare-professionals/</w:t>
        </w:r>
      </w:hyperlink>
    </w:p>
    <w:p w14:paraId="774EC5BA" w14:textId="77777777" w:rsidR="00086837" w:rsidRPr="00F60D45" w:rsidRDefault="00086837" w:rsidP="00F60D45">
      <w:pPr>
        <w:pStyle w:val="NoSpacing"/>
        <w:rPr>
          <w:rFonts w:ascii="Arial" w:hAnsi="Arial" w:cs="Arial"/>
        </w:rPr>
      </w:pPr>
    </w:p>
    <w:p w14:paraId="24046456"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Allergy UK - </w:t>
      </w:r>
      <w:hyperlink r:id="rId27" w:history="1">
        <w:r w:rsidRPr="00F60D45">
          <w:rPr>
            <w:rStyle w:val="Hyperlink"/>
            <w:rFonts w:ascii="Arial" w:hAnsi="Arial" w:cs="Arial"/>
          </w:rPr>
          <w:t>https://www.allergyuk.org</w:t>
        </w:r>
      </w:hyperlink>
    </w:p>
    <w:p w14:paraId="578A0325" w14:textId="77777777" w:rsidR="00086837" w:rsidRPr="00F60D45" w:rsidRDefault="00086837" w:rsidP="00F60D45">
      <w:pPr>
        <w:pStyle w:val="NoSpacing"/>
        <w:rPr>
          <w:rFonts w:ascii="Arial" w:hAnsi="Arial" w:cs="Arial"/>
        </w:rPr>
      </w:pPr>
    </w:p>
    <w:p w14:paraId="64A77C5A"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Whole school allergy and awareness management (Allergy UK) </w:t>
      </w:r>
      <w:hyperlink r:id="rId28" w:history="1">
        <w:r w:rsidRPr="00F60D45">
          <w:rPr>
            <w:rStyle w:val="Hyperlink"/>
            <w:rFonts w:ascii="Arial" w:hAnsi="Arial" w:cs="Arial"/>
          </w:rPr>
          <w:t>https://www.allergyuk.org/schools/whole-school-allergy-awareness-andmanagement</w:t>
        </w:r>
      </w:hyperlink>
    </w:p>
    <w:p w14:paraId="085A87B4" w14:textId="77777777" w:rsidR="00086837" w:rsidRPr="00F60D45" w:rsidRDefault="00086837" w:rsidP="00F60D45">
      <w:pPr>
        <w:pStyle w:val="NoSpacing"/>
        <w:rPr>
          <w:rFonts w:ascii="Arial" w:hAnsi="Arial" w:cs="Arial"/>
        </w:rPr>
      </w:pPr>
    </w:p>
    <w:p w14:paraId="1414B34C"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Spare Pens in Schools - </w:t>
      </w:r>
      <w:hyperlink r:id="rId29" w:history="1">
        <w:r w:rsidRPr="00F60D45">
          <w:rPr>
            <w:rStyle w:val="Hyperlink"/>
            <w:rFonts w:ascii="Arial" w:hAnsi="Arial" w:cs="Arial"/>
          </w:rPr>
          <w:t>http://www.sparepensinschools.uk</w:t>
        </w:r>
      </w:hyperlink>
    </w:p>
    <w:p w14:paraId="792F3935" w14:textId="77777777" w:rsidR="00086837" w:rsidRPr="00F60D45" w:rsidRDefault="00086837" w:rsidP="00F60D45">
      <w:pPr>
        <w:pStyle w:val="NoSpacing"/>
        <w:ind w:firstLine="60"/>
        <w:rPr>
          <w:rFonts w:ascii="Arial" w:hAnsi="Arial" w:cs="Arial"/>
        </w:rPr>
      </w:pPr>
    </w:p>
    <w:p w14:paraId="23B294DA"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Official guidance relating to supporting pupils with medical needs in schools: </w:t>
      </w:r>
      <w:hyperlink r:id="rId30" w:history="1">
        <w:r w:rsidRPr="00F60D45">
          <w:rPr>
            <w:rStyle w:val="Hyperlink"/>
            <w:rFonts w:ascii="Arial" w:hAnsi="Arial" w:cs="Arial"/>
          </w:rPr>
          <w:t>http://medicalconditionsatschool.org.uk/documents/Legal-Situation-in-Schools.pdf</w:t>
        </w:r>
      </w:hyperlink>
    </w:p>
    <w:p w14:paraId="15052692" w14:textId="77777777" w:rsidR="00086837" w:rsidRPr="00F60D45" w:rsidRDefault="00086837" w:rsidP="00F60D45">
      <w:pPr>
        <w:pStyle w:val="NoSpacing"/>
        <w:rPr>
          <w:rFonts w:ascii="Arial" w:hAnsi="Arial" w:cs="Arial"/>
        </w:rPr>
      </w:pPr>
    </w:p>
    <w:p w14:paraId="01A56B6F"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Education for Health </w:t>
      </w:r>
      <w:hyperlink r:id="rId31" w:history="1">
        <w:r w:rsidRPr="00F60D45">
          <w:rPr>
            <w:rStyle w:val="Hyperlink"/>
            <w:rFonts w:ascii="Arial" w:hAnsi="Arial" w:cs="Arial"/>
          </w:rPr>
          <w:t>http://www.educationforhealth.org</w:t>
        </w:r>
      </w:hyperlink>
    </w:p>
    <w:p w14:paraId="4217443C" w14:textId="77777777" w:rsidR="00086837" w:rsidRPr="00F60D45" w:rsidRDefault="00086837" w:rsidP="00F60D45">
      <w:pPr>
        <w:pStyle w:val="NoSpacing"/>
        <w:ind w:firstLine="60"/>
        <w:rPr>
          <w:rFonts w:ascii="Arial" w:hAnsi="Arial" w:cs="Arial"/>
        </w:rPr>
      </w:pPr>
    </w:p>
    <w:p w14:paraId="11A19382"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Food allergy quality standards (The National Institute for Health and Care Excellence, March 2016) </w:t>
      </w:r>
      <w:hyperlink r:id="rId32" w:history="1">
        <w:r w:rsidRPr="00F60D45">
          <w:rPr>
            <w:rStyle w:val="Hyperlink"/>
            <w:rFonts w:ascii="Arial" w:hAnsi="Arial" w:cs="Arial"/>
          </w:rPr>
          <w:t>https://www.nice.org.uk/guidance/qs118</w:t>
        </w:r>
      </w:hyperlink>
    </w:p>
    <w:p w14:paraId="7EA49BC5" w14:textId="77777777" w:rsidR="00086837" w:rsidRPr="00F60D45" w:rsidRDefault="00086837" w:rsidP="00F60D45">
      <w:pPr>
        <w:pStyle w:val="NoSpacing"/>
        <w:rPr>
          <w:rFonts w:ascii="Arial" w:hAnsi="Arial" w:cs="Arial"/>
        </w:rPr>
      </w:pPr>
    </w:p>
    <w:p w14:paraId="0BF8C197"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Anaphylaxis: assessment and referral after emergency treatment (The National Institute for Health and Care Excellence, 2020) </w:t>
      </w:r>
      <w:hyperlink r:id="rId33" w:history="1">
        <w:r w:rsidRPr="00F60D45">
          <w:rPr>
            <w:rStyle w:val="Hyperlink"/>
            <w:rFonts w:ascii="Arial" w:hAnsi="Arial" w:cs="Arial"/>
          </w:rPr>
          <w:t>https://www.nice.org.uk/guidance/cg134?unlid=22904150420167115834</w:t>
        </w:r>
      </w:hyperlink>
    </w:p>
    <w:p w14:paraId="61277C6B" w14:textId="77777777" w:rsidR="00086837" w:rsidRPr="00F60D45" w:rsidRDefault="00086837" w:rsidP="00F60D45">
      <w:pPr>
        <w:pStyle w:val="NoSpacing"/>
        <w:rPr>
          <w:rFonts w:ascii="Arial" w:hAnsi="Arial" w:cs="Arial"/>
        </w:rPr>
      </w:pPr>
    </w:p>
    <w:p w14:paraId="42DD0869" w14:textId="77777777" w:rsidR="00086837" w:rsidRPr="00F60D45" w:rsidRDefault="00086837" w:rsidP="00F60D45">
      <w:pPr>
        <w:pStyle w:val="NoSpacing"/>
        <w:numPr>
          <w:ilvl w:val="0"/>
          <w:numId w:val="44"/>
        </w:numPr>
        <w:rPr>
          <w:rFonts w:ascii="Arial" w:hAnsi="Arial" w:cs="Arial"/>
        </w:rPr>
      </w:pPr>
      <w:r w:rsidRPr="00F60D45">
        <w:rPr>
          <w:rFonts w:ascii="Arial" w:hAnsi="Arial" w:cs="Arial"/>
        </w:rPr>
        <w:t xml:space="preserve">Guidance on the use of </w:t>
      </w:r>
      <w:r w:rsidR="005663A3" w:rsidRPr="00F60D45">
        <w:rPr>
          <w:rFonts w:ascii="Arial" w:hAnsi="Arial" w:cs="Arial"/>
        </w:rPr>
        <w:t>adrenaline</w:t>
      </w:r>
      <w:r w:rsidRPr="00F60D45">
        <w:rPr>
          <w:rFonts w:ascii="Arial" w:hAnsi="Arial" w:cs="Arial"/>
        </w:rPr>
        <w:t xml:space="preserve"> auto-injectors in schools (Department of Health, 2017)</w:t>
      </w:r>
    </w:p>
    <w:p w14:paraId="3498816E" w14:textId="77777777" w:rsidR="00086837" w:rsidRPr="00F60D45" w:rsidRDefault="00723188" w:rsidP="00F60D45">
      <w:pPr>
        <w:pStyle w:val="NoSpacing"/>
        <w:numPr>
          <w:ilvl w:val="0"/>
          <w:numId w:val="44"/>
        </w:numPr>
        <w:rPr>
          <w:rFonts w:ascii="Arial" w:hAnsi="Arial" w:cs="Arial"/>
        </w:rPr>
      </w:pPr>
      <w:hyperlink r:id="rId34" w:history="1">
        <w:r w:rsidR="00086837" w:rsidRPr="00F60D45">
          <w:rPr>
            <w:rStyle w:val="Hyperlink"/>
            <w:rFonts w:ascii="Arial" w:hAnsi="Arial" w:cs="Arial"/>
          </w:rPr>
          <w:t>https://assets.publishing.service.gov.uk/government/uploads/system/uploads/attachment_data/file/645476/</w:t>
        </w:r>
        <w:r w:rsidR="005663A3" w:rsidRPr="00F60D45">
          <w:rPr>
            <w:rStyle w:val="Hyperlink"/>
            <w:rFonts w:ascii="Arial" w:hAnsi="Arial" w:cs="Arial"/>
          </w:rPr>
          <w:t>Adrenaline</w:t>
        </w:r>
        <w:r w:rsidR="00086837" w:rsidRPr="00F60D45">
          <w:rPr>
            <w:rStyle w:val="Hyperlink"/>
            <w:rFonts w:ascii="Arial" w:hAnsi="Arial" w:cs="Arial"/>
          </w:rPr>
          <w:t>_auto_injectors_in_schools.pdf</w:t>
        </w:r>
      </w:hyperlink>
    </w:p>
    <w:p w14:paraId="59AA3845" w14:textId="77777777" w:rsidR="00086837" w:rsidRPr="00376AC8" w:rsidRDefault="00086837" w:rsidP="00086837"/>
    <w:p w14:paraId="723D8AB3" w14:textId="77777777" w:rsidR="00127913" w:rsidRPr="00127913" w:rsidRDefault="00127913" w:rsidP="00F60D45">
      <w:pPr>
        <w:pStyle w:val="Heading2"/>
        <w:ind w:firstLine="0"/>
        <w:rPr>
          <w:rFonts w:ascii="Arial" w:hAnsi="Arial" w:cs="Arial"/>
        </w:rPr>
      </w:pPr>
    </w:p>
    <w:sectPr w:rsidR="00127913" w:rsidRPr="00127913" w:rsidSect="00604DC2">
      <w:footerReference w:type="default" r:id="rId35"/>
      <w:pgSz w:w="11906" w:h="16838"/>
      <w:pgMar w:top="720" w:right="720" w:bottom="720" w:left="720" w:header="708" w:footer="708" w:gutter="0"/>
      <w:pgBorders w:display="firstPage"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5863" w14:textId="77777777" w:rsidR="00143446" w:rsidRDefault="00143446" w:rsidP="00127913">
      <w:r>
        <w:separator/>
      </w:r>
    </w:p>
  </w:endnote>
  <w:endnote w:type="continuationSeparator" w:id="0">
    <w:p w14:paraId="593E3854" w14:textId="77777777" w:rsidR="00143446" w:rsidRDefault="00143446" w:rsidP="00127913">
      <w:r>
        <w:continuationSeparator/>
      </w:r>
    </w:p>
  </w:endnote>
  <w:endnote w:type="continuationNotice" w:id="1">
    <w:p w14:paraId="0796A9C8" w14:textId="77777777" w:rsidR="00143446" w:rsidRDefault="00143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0170"/>
      <w:docPartObj>
        <w:docPartGallery w:val="Page Numbers (Bottom of Page)"/>
        <w:docPartUnique/>
      </w:docPartObj>
    </w:sdtPr>
    <w:sdtEndPr>
      <w:rPr>
        <w:noProof/>
      </w:rPr>
    </w:sdtEndPr>
    <w:sdtContent>
      <w:p w14:paraId="1A5BCCB3" w14:textId="77777777" w:rsidR="00D163F5" w:rsidRDefault="00D163F5">
        <w:pPr>
          <w:pStyle w:val="Footer"/>
          <w:jc w:val="right"/>
        </w:pPr>
        <w:r>
          <w:fldChar w:fldCharType="begin"/>
        </w:r>
        <w:r>
          <w:instrText xml:space="preserve"> PAGE   \* MERGEFORMAT </w:instrText>
        </w:r>
        <w:r>
          <w:fldChar w:fldCharType="separate"/>
        </w:r>
        <w:r w:rsidR="003B0CB5">
          <w:rPr>
            <w:noProof/>
          </w:rPr>
          <w:t>5</w:t>
        </w:r>
        <w:r>
          <w:rPr>
            <w:noProof/>
          </w:rPr>
          <w:fldChar w:fldCharType="end"/>
        </w:r>
      </w:p>
    </w:sdtContent>
  </w:sdt>
  <w:p w14:paraId="4EC8B95B" w14:textId="77777777" w:rsidR="00D163F5" w:rsidRDefault="00D1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46BD" w14:textId="77777777" w:rsidR="00143446" w:rsidRDefault="00143446" w:rsidP="00127913">
      <w:r>
        <w:separator/>
      </w:r>
    </w:p>
  </w:footnote>
  <w:footnote w:type="continuationSeparator" w:id="0">
    <w:p w14:paraId="0C0D00A9" w14:textId="77777777" w:rsidR="00143446" w:rsidRDefault="00143446" w:rsidP="00127913">
      <w:r>
        <w:continuationSeparator/>
      </w:r>
    </w:p>
  </w:footnote>
  <w:footnote w:type="continuationNotice" w:id="1">
    <w:p w14:paraId="2C39E922" w14:textId="77777777" w:rsidR="00143446" w:rsidRDefault="00143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88" type="#_x0000_t75" style="width:1in;height:111pt" o:bullet="t">
        <v:imagedata r:id="rId1" o:title="DSAT 2"/>
      </v:shape>
    </w:pict>
  </w:numPicBullet>
  <w:abstractNum w:abstractNumId="0" w15:restartNumberingAfterBreak="0">
    <w:nsid w:val="02907E92"/>
    <w:multiLevelType w:val="hybridMultilevel"/>
    <w:tmpl w:val="D2CC91FE"/>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37988"/>
    <w:multiLevelType w:val="hybridMultilevel"/>
    <w:tmpl w:val="74185866"/>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77641"/>
    <w:multiLevelType w:val="hybridMultilevel"/>
    <w:tmpl w:val="FE800A54"/>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F199E"/>
    <w:multiLevelType w:val="hybridMultilevel"/>
    <w:tmpl w:val="D7A8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64E7"/>
    <w:multiLevelType w:val="hybridMultilevel"/>
    <w:tmpl w:val="0E564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5010C"/>
    <w:multiLevelType w:val="hybridMultilevel"/>
    <w:tmpl w:val="98D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3DF1"/>
    <w:multiLevelType w:val="hybridMultilevel"/>
    <w:tmpl w:val="32DA3C26"/>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5B5C6E"/>
    <w:multiLevelType w:val="hybridMultilevel"/>
    <w:tmpl w:val="7FCACD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30C3F"/>
    <w:multiLevelType w:val="hybridMultilevel"/>
    <w:tmpl w:val="1A081D86"/>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ED27E8"/>
    <w:multiLevelType w:val="hybridMultilevel"/>
    <w:tmpl w:val="6B982A46"/>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F10FCE"/>
    <w:multiLevelType w:val="hybridMultilevel"/>
    <w:tmpl w:val="7D72F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9B63C2"/>
    <w:multiLevelType w:val="hybridMultilevel"/>
    <w:tmpl w:val="9BB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1407A"/>
    <w:multiLevelType w:val="hybridMultilevel"/>
    <w:tmpl w:val="1A0E089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A6765"/>
    <w:multiLevelType w:val="hybridMultilevel"/>
    <w:tmpl w:val="9A8205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2930D6"/>
    <w:multiLevelType w:val="hybridMultilevel"/>
    <w:tmpl w:val="94B44596"/>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14819"/>
    <w:multiLevelType w:val="hybridMultilevel"/>
    <w:tmpl w:val="516E6BFE"/>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4656F4"/>
    <w:multiLevelType w:val="hybridMultilevel"/>
    <w:tmpl w:val="931E561A"/>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9B1774"/>
    <w:multiLevelType w:val="hybridMultilevel"/>
    <w:tmpl w:val="7C78813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8" w15:restartNumberingAfterBreak="0">
    <w:nsid w:val="27703887"/>
    <w:multiLevelType w:val="multilevel"/>
    <w:tmpl w:val="8702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485F32"/>
    <w:multiLevelType w:val="hybridMultilevel"/>
    <w:tmpl w:val="915A8F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E05B58"/>
    <w:multiLevelType w:val="hybridMultilevel"/>
    <w:tmpl w:val="37367738"/>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F74EBB"/>
    <w:multiLevelType w:val="multilevel"/>
    <w:tmpl w:val="4D9A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976CE6"/>
    <w:multiLevelType w:val="hybridMultilevel"/>
    <w:tmpl w:val="239E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7462F"/>
    <w:multiLevelType w:val="hybridMultilevel"/>
    <w:tmpl w:val="968A9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CD09B0"/>
    <w:multiLevelType w:val="multilevel"/>
    <w:tmpl w:val="9BB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AC7422"/>
    <w:multiLevelType w:val="multilevel"/>
    <w:tmpl w:val="0E4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D33F96"/>
    <w:multiLevelType w:val="hybridMultilevel"/>
    <w:tmpl w:val="A64E7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EFA4DCB"/>
    <w:multiLevelType w:val="hybridMultilevel"/>
    <w:tmpl w:val="EE5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350FF0"/>
    <w:multiLevelType w:val="hybridMultilevel"/>
    <w:tmpl w:val="3B6AB192"/>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CE1D6E"/>
    <w:multiLevelType w:val="hybridMultilevel"/>
    <w:tmpl w:val="FC665A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911995"/>
    <w:multiLevelType w:val="multilevel"/>
    <w:tmpl w:val="4AF4F5F8"/>
    <w:lvl w:ilvl="0">
      <w:start w:val="1"/>
      <w:numFmt w:val="decimal"/>
      <w:lvlText w:val="%1."/>
      <w:lvlJc w:val="left"/>
      <w:pPr>
        <w:ind w:left="351" w:hanging="251"/>
      </w:pPr>
      <w:rPr>
        <w:rFonts w:hint="default"/>
        <w:spacing w:val="-1"/>
        <w:w w:val="101"/>
      </w:rPr>
    </w:lvl>
    <w:lvl w:ilvl="1">
      <w:start w:val="1"/>
      <w:numFmt w:val="decimal"/>
      <w:lvlText w:val="%1.%2."/>
      <w:lvlJc w:val="left"/>
      <w:pPr>
        <w:ind w:left="685" w:hanging="303"/>
      </w:pPr>
      <w:rPr>
        <w:rFonts w:hint="default"/>
        <w:spacing w:val="-1"/>
        <w:w w:val="104"/>
      </w:rPr>
    </w:lvl>
    <w:lvl w:ilvl="2">
      <w:numFmt w:val="bullet"/>
      <w:lvlText w:val="•"/>
      <w:lvlJc w:val="left"/>
      <w:pPr>
        <w:ind w:left="852" w:hanging="303"/>
      </w:pPr>
      <w:rPr>
        <w:rFonts w:ascii="Arial" w:eastAsia="Arial" w:hAnsi="Arial" w:cs="Arial" w:hint="default"/>
        <w:w w:val="98"/>
      </w:rPr>
    </w:lvl>
    <w:lvl w:ilvl="3">
      <w:numFmt w:val="bullet"/>
      <w:lvlText w:val="•"/>
      <w:lvlJc w:val="left"/>
      <w:pPr>
        <w:ind w:left="1786" w:hanging="303"/>
      </w:pPr>
      <w:rPr>
        <w:rFonts w:ascii="Arial" w:eastAsia="Arial" w:hAnsi="Arial" w:cs="Arial" w:hint="default"/>
        <w:b w:val="0"/>
        <w:bCs w:val="0"/>
        <w:i w:val="0"/>
        <w:iCs w:val="0"/>
        <w:w w:val="112"/>
        <w:position w:val="2"/>
        <w:sz w:val="17"/>
        <w:szCs w:val="17"/>
      </w:rPr>
    </w:lvl>
    <w:lvl w:ilvl="4">
      <w:numFmt w:val="bullet"/>
      <w:lvlText w:val="•"/>
      <w:lvlJc w:val="left"/>
      <w:pPr>
        <w:ind w:left="840" w:hanging="303"/>
      </w:pPr>
      <w:rPr>
        <w:rFonts w:hint="default"/>
      </w:rPr>
    </w:lvl>
    <w:lvl w:ilvl="5">
      <w:numFmt w:val="bullet"/>
      <w:lvlText w:val="•"/>
      <w:lvlJc w:val="left"/>
      <w:pPr>
        <w:ind w:left="860" w:hanging="303"/>
      </w:pPr>
      <w:rPr>
        <w:rFonts w:hint="default"/>
      </w:rPr>
    </w:lvl>
    <w:lvl w:ilvl="6">
      <w:numFmt w:val="bullet"/>
      <w:lvlText w:val="•"/>
      <w:lvlJc w:val="left"/>
      <w:pPr>
        <w:ind w:left="880" w:hanging="303"/>
      </w:pPr>
      <w:rPr>
        <w:rFonts w:hint="default"/>
      </w:rPr>
    </w:lvl>
    <w:lvl w:ilvl="7">
      <w:numFmt w:val="bullet"/>
      <w:lvlText w:val="•"/>
      <w:lvlJc w:val="left"/>
      <w:pPr>
        <w:ind w:left="900" w:hanging="303"/>
      </w:pPr>
      <w:rPr>
        <w:rFonts w:hint="default"/>
      </w:rPr>
    </w:lvl>
    <w:lvl w:ilvl="8">
      <w:numFmt w:val="bullet"/>
      <w:lvlText w:val="•"/>
      <w:lvlJc w:val="left"/>
      <w:pPr>
        <w:ind w:left="1740" w:hanging="303"/>
      </w:pPr>
      <w:rPr>
        <w:rFonts w:hint="default"/>
      </w:rPr>
    </w:lvl>
  </w:abstractNum>
  <w:abstractNum w:abstractNumId="31" w15:restartNumberingAfterBreak="0">
    <w:nsid w:val="46C404B1"/>
    <w:multiLevelType w:val="hybridMultilevel"/>
    <w:tmpl w:val="188C10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0542B3"/>
    <w:multiLevelType w:val="hybridMultilevel"/>
    <w:tmpl w:val="1A14B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41A2857"/>
    <w:multiLevelType w:val="hybridMultilevel"/>
    <w:tmpl w:val="871234E2"/>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B66DB"/>
    <w:multiLevelType w:val="hybridMultilevel"/>
    <w:tmpl w:val="35765E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AD60C7"/>
    <w:multiLevelType w:val="hybridMultilevel"/>
    <w:tmpl w:val="FE7EB78A"/>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B354D4"/>
    <w:multiLevelType w:val="hybridMultilevel"/>
    <w:tmpl w:val="7084F996"/>
    <w:lvl w:ilvl="0" w:tplc="2EFCE88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5F1573"/>
    <w:multiLevelType w:val="hybridMultilevel"/>
    <w:tmpl w:val="205E3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37B0F"/>
    <w:multiLevelType w:val="multilevel"/>
    <w:tmpl w:val="9AA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E51108"/>
    <w:multiLevelType w:val="hybridMultilevel"/>
    <w:tmpl w:val="4C76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15066"/>
    <w:multiLevelType w:val="hybridMultilevel"/>
    <w:tmpl w:val="77CEB2D2"/>
    <w:lvl w:ilvl="0" w:tplc="A912BB50">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112E9"/>
    <w:multiLevelType w:val="hybridMultilevel"/>
    <w:tmpl w:val="33582E50"/>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C307D9"/>
    <w:multiLevelType w:val="hybridMultilevel"/>
    <w:tmpl w:val="8FAACF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C665A4"/>
    <w:multiLevelType w:val="multilevel"/>
    <w:tmpl w:val="3B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66B2E"/>
    <w:multiLevelType w:val="hybridMultilevel"/>
    <w:tmpl w:val="219C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E767FD"/>
    <w:multiLevelType w:val="hybridMultilevel"/>
    <w:tmpl w:val="406E2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374F9"/>
    <w:multiLevelType w:val="hybridMultilevel"/>
    <w:tmpl w:val="99B422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4F6D5A"/>
    <w:multiLevelType w:val="hybridMultilevel"/>
    <w:tmpl w:val="EE30611C"/>
    <w:lvl w:ilvl="0" w:tplc="2EFCE88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32"/>
  </w:num>
  <w:num w:numId="4">
    <w:abstractNumId w:val="30"/>
  </w:num>
  <w:num w:numId="5">
    <w:abstractNumId w:val="12"/>
  </w:num>
  <w:num w:numId="6">
    <w:abstractNumId w:val="18"/>
  </w:num>
  <w:num w:numId="7">
    <w:abstractNumId w:val="43"/>
  </w:num>
  <w:num w:numId="8">
    <w:abstractNumId w:val="27"/>
  </w:num>
  <w:num w:numId="9">
    <w:abstractNumId w:val="24"/>
  </w:num>
  <w:num w:numId="10">
    <w:abstractNumId w:val="44"/>
  </w:num>
  <w:num w:numId="11">
    <w:abstractNumId w:val="39"/>
  </w:num>
  <w:num w:numId="12">
    <w:abstractNumId w:val="3"/>
  </w:num>
  <w:num w:numId="13">
    <w:abstractNumId w:val="11"/>
  </w:num>
  <w:num w:numId="14">
    <w:abstractNumId w:val="6"/>
  </w:num>
  <w:num w:numId="15">
    <w:abstractNumId w:val="26"/>
  </w:num>
  <w:num w:numId="16">
    <w:abstractNumId w:val="5"/>
  </w:num>
  <w:num w:numId="17">
    <w:abstractNumId w:val="1"/>
  </w:num>
  <w:num w:numId="18">
    <w:abstractNumId w:val="33"/>
  </w:num>
  <w:num w:numId="19">
    <w:abstractNumId w:val="35"/>
  </w:num>
  <w:num w:numId="20">
    <w:abstractNumId w:val="46"/>
  </w:num>
  <w:num w:numId="21">
    <w:abstractNumId w:val="47"/>
  </w:num>
  <w:num w:numId="22">
    <w:abstractNumId w:val="13"/>
  </w:num>
  <w:num w:numId="23">
    <w:abstractNumId w:val="0"/>
  </w:num>
  <w:num w:numId="24">
    <w:abstractNumId w:val="31"/>
  </w:num>
  <w:num w:numId="25">
    <w:abstractNumId w:val="4"/>
  </w:num>
  <w:num w:numId="26">
    <w:abstractNumId w:val="22"/>
  </w:num>
  <w:num w:numId="27">
    <w:abstractNumId w:val="7"/>
  </w:num>
  <w:num w:numId="28">
    <w:abstractNumId w:val="42"/>
  </w:num>
  <w:num w:numId="29">
    <w:abstractNumId w:val="45"/>
  </w:num>
  <w:num w:numId="30">
    <w:abstractNumId w:val="29"/>
  </w:num>
  <w:num w:numId="31">
    <w:abstractNumId w:val="23"/>
  </w:num>
  <w:num w:numId="32">
    <w:abstractNumId w:val="16"/>
  </w:num>
  <w:num w:numId="33">
    <w:abstractNumId w:val="15"/>
  </w:num>
  <w:num w:numId="34">
    <w:abstractNumId w:val="20"/>
  </w:num>
  <w:num w:numId="35">
    <w:abstractNumId w:val="40"/>
  </w:num>
  <w:num w:numId="36">
    <w:abstractNumId w:val="14"/>
  </w:num>
  <w:num w:numId="37">
    <w:abstractNumId w:val="25"/>
  </w:num>
  <w:num w:numId="38">
    <w:abstractNumId w:val="37"/>
  </w:num>
  <w:num w:numId="39">
    <w:abstractNumId w:val="34"/>
  </w:num>
  <w:num w:numId="40">
    <w:abstractNumId w:val="9"/>
  </w:num>
  <w:num w:numId="41">
    <w:abstractNumId w:val="36"/>
  </w:num>
  <w:num w:numId="42">
    <w:abstractNumId w:val="21"/>
  </w:num>
  <w:num w:numId="43">
    <w:abstractNumId w:val="28"/>
  </w:num>
  <w:num w:numId="44">
    <w:abstractNumId w:val="8"/>
  </w:num>
  <w:num w:numId="45">
    <w:abstractNumId w:val="41"/>
  </w:num>
  <w:num w:numId="46">
    <w:abstractNumId w:val="2"/>
  </w:num>
  <w:num w:numId="47">
    <w:abstractNumId w:val="1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56"/>
    <w:rsid w:val="00010A1F"/>
    <w:rsid w:val="00086837"/>
    <w:rsid w:val="000A5C2A"/>
    <w:rsid w:val="000F1DB5"/>
    <w:rsid w:val="00127913"/>
    <w:rsid w:val="00143446"/>
    <w:rsid w:val="00145239"/>
    <w:rsid w:val="00150E39"/>
    <w:rsid w:val="001A3FF4"/>
    <w:rsid w:val="001B1C20"/>
    <w:rsid w:val="001F4981"/>
    <w:rsid w:val="002363C7"/>
    <w:rsid w:val="00266A9F"/>
    <w:rsid w:val="00276B69"/>
    <w:rsid w:val="002B1AEF"/>
    <w:rsid w:val="002D4556"/>
    <w:rsid w:val="002F4B24"/>
    <w:rsid w:val="00300EDF"/>
    <w:rsid w:val="003A02B4"/>
    <w:rsid w:val="003A26EF"/>
    <w:rsid w:val="003B0CB5"/>
    <w:rsid w:val="003E4A76"/>
    <w:rsid w:val="004F4D7D"/>
    <w:rsid w:val="00521A93"/>
    <w:rsid w:val="005663A3"/>
    <w:rsid w:val="005B1C21"/>
    <w:rsid w:val="00604DC2"/>
    <w:rsid w:val="00696DCA"/>
    <w:rsid w:val="006D3647"/>
    <w:rsid w:val="00725C34"/>
    <w:rsid w:val="00742272"/>
    <w:rsid w:val="007B71C4"/>
    <w:rsid w:val="007E15BB"/>
    <w:rsid w:val="00816896"/>
    <w:rsid w:val="00816AE6"/>
    <w:rsid w:val="00887E14"/>
    <w:rsid w:val="008E2C3C"/>
    <w:rsid w:val="009458F1"/>
    <w:rsid w:val="0094770B"/>
    <w:rsid w:val="009E190F"/>
    <w:rsid w:val="00B12B1A"/>
    <w:rsid w:val="00B65504"/>
    <w:rsid w:val="00CC3541"/>
    <w:rsid w:val="00D163F5"/>
    <w:rsid w:val="00D55480"/>
    <w:rsid w:val="00D80540"/>
    <w:rsid w:val="00E23435"/>
    <w:rsid w:val="00ED6043"/>
    <w:rsid w:val="00EF075B"/>
    <w:rsid w:val="00F60D45"/>
    <w:rsid w:val="00F763E8"/>
    <w:rsid w:val="0BAB3562"/>
    <w:rsid w:val="2361069E"/>
    <w:rsid w:val="2FF96EC3"/>
    <w:rsid w:val="335832B2"/>
    <w:rsid w:val="3B0F5367"/>
    <w:rsid w:val="453E281C"/>
    <w:rsid w:val="52DCF8B6"/>
    <w:rsid w:val="7DB7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222592"/>
  <w15:chartTrackingRefBased/>
  <w15:docId w15:val="{9AE1568D-A18E-4012-ABBF-1BA049AA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56"/>
    <w:pPr>
      <w:spacing w:after="0" w:line="240" w:lineRule="auto"/>
      <w:ind w:firstLine="360"/>
    </w:pPr>
    <w:rPr>
      <w:rFonts w:eastAsiaTheme="minorEastAsia"/>
      <w:lang w:val="en-US"/>
    </w:rPr>
  </w:style>
  <w:style w:type="paragraph" w:styleId="Heading1">
    <w:name w:val="heading 1"/>
    <w:basedOn w:val="Normal"/>
    <w:next w:val="Normal"/>
    <w:link w:val="Heading1Char"/>
    <w:uiPriority w:val="9"/>
    <w:qFormat/>
    <w:rsid w:val="002D4556"/>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1279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4B2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56"/>
    <w:rPr>
      <w:rFonts w:asciiTheme="majorHAnsi" w:eastAsiaTheme="majorEastAsia" w:hAnsiTheme="majorHAnsi" w:cstheme="majorBidi"/>
      <w:b/>
      <w:bCs/>
      <w:color w:val="2E74B5" w:themeColor="accent1" w:themeShade="BF"/>
      <w:sz w:val="24"/>
      <w:szCs w:val="24"/>
      <w:lang w:val="en-US"/>
    </w:rPr>
  </w:style>
  <w:style w:type="paragraph" w:styleId="Subtitle">
    <w:name w:val="Subtitle"/>
    <w:basedOn w:val="Normal"/>
    <w:next w:val="Normal"/>
    <w:link w:val="SubtitleChar"/>
    <w:qFormat/>
    <w:rsid w:val="002D4556"/>
    <w:pPr>
      <w:spacing w:before="200" w:after="900"/>
      <w:ind w:firstLine="0"/>
      <w:jc w:val="right"/>
    </w:pPr>
    <w:rPr>
      <w:i/>
      <w:iCs/>
      <w:sz w:val="24"/>
      <w:szCs w:val="24"/>
    </w:rPr>
  </w:style>
  <w:style w:type="character" w:customStyle="1" w:styleId="SubtitleChar">
    <w:name w:val="Subtitle Char"/>
    <w:basedOn w:val="DefaultParagraphFont"/>
    <w:link w:val="Subtitle"/>
    <w:rsid w:val="002D4556"/>
    <w:rPr>
      <w:rFonts w:eastAsiaTheme="minorEastAsia"/>
      <w:i/>
      <w:iCs/>
      <w:sz w:val="24"/>
      <w:szCs w:val="24"/>
      <w:lang w:val="en-US"/>
    </w:rPr>
  </w:style>
  <w:style w:type="paragraph" w:styleId="NoSpacing">
    <w:name w:val="No Spacing"/>
    <w:basedOn w:val="Normal"/>
    <w:link w:val="NoSpacingChar"/>
    <w:uiPriority w:val="1"/>
    <w:qFormat/>
    <w:rsid w:val="002D4556"/>
    <w:pPr>
      <w:ind w:firstLine="0"/>
    </w:pPr>
  </w:style>
  <w:style w:type="paragraph" w:styleId="TOCHeading">
    <w:name w:val="TOC Heading"/>
    <w:basedOn w:val="Heading1"/>
    <w:next w:val="Normal"/>
    <w:uiPriority w:val="39"/>
    <w:unhideWhenUsed/>
    <w:qFormat/>
    <w:rsid w:val="002D4556"/>
    <w:pPr>
      <w:outlineLvl w:val="9"/>
    </w:pPr>
    <w:rPr>
      <w:lang w:bidi="en-US"/>
    </w:rPr>
  </w:style>
  <w:style w:type="character" w:customStyle="1" w:styleId="NoSpacingChar">
    <w:name w:val="No Spacing Char"/>
    <w:basedOn w:val="DefaultParagraphFont"/>
    <w:link w:val="NoSpacing"/>
    <w:uiPriority w:val="1"/>
    <w:rsid w:val="002D4556"/>
    <w:rPr>
      <w:rFonts w:eastAsiaTheme="minorEastAsia"/>
      <w:lang w:val="en-US"/>
    </w:rPr>
  </w:style>
  <w:style w:type="paragraph" w:customStyle="1" w:styleId="1bodycopy10pt">
    <w:name w:val="1 body copy 10pt"/>
    <w:basedOn w:val="Normal"/>
    <w:link w:val="1bodycopy10ptChar"/>
    <w:qFormat/>
    <w:rsid w:val="002D4556"/>
    <w:pPr>
      <w:spacing w:after="120"/>
      <w:ind w:firstLine="0"/>
    </w:pPr>
    <w:rPr>
      <w:rFonts w:ascii="Arial" w:eastAsia="MS Mincho" w:hAnsi="Arial" w:cs="Times New Roman"/>
      <w:sz w:val="20"/>
      <w:szCs w:val="24"/>
    </w:rPr>
  </w:style>
  <w:style w:type="character" w:customStyle="1" w:styleId="1bodycopy10ptChar">
    <w:name w:val="1 body copy 10pt Char"/>
    <w:link w:val="1bodycopy10pt"/>
    <w:rsid w:val="002D4556"/>
    <w:rPr>
      <w:rFonts w:ascii="Arial" w:eastAsia="MS Mincho" w:hAnsi="Arial" w:cs="Times New Roman"/>
      <w:sz w:val="20"/>
      <w:szCs w:val="24"/>
      <w:lang w:val="en-US"/>
    </w:rPr>
  </w:style>
  <w:style w:type="paragraph" w:customStyle="1" w:styleId="1bodycopy11pt">
    <w:name w:val="1 body copy 11pt"/>
    <w:autoRedefine/>
    <w:rsid w:val="002D4556"/>
    <w:pPr>
      <w:spacing w:after="120" w:line="240" w:lineRule="auto"/>
      <w:ind w:right="850"/>
    </w:pPr>
    <w:rPr>
      <w:rFonts w:ascii="Arial" w:eastAsia="MS Mincho" w:hAnsi="Arial" w:cs="Arial"/>
      <w:szCs w:val="24"/>
      <w:lang w:val="en-US"/>
    </w:rPr>
  </w:style>
  <w:style w:type="paragraph" w:styleId="TOC1">
    <w:name w:val="toc 1"/>
    <w:basedOn w:val="Normal"/>
    <w:next w:val="Normal"/>
    <w:autoRedefine/>
    <w:uiPriority w:val="39"/>
    <w:unhideWhenUsed/>
    <w:rsid w:val="002D4556"/>
    <w:pPr>
      <w:spacing w:after="100"/>
    </w:pPr>
  </w:style>
  <w:style w:type="character" w:styleId="Hyperlink">
    <w:name w:val="Hyperlink"/>
    <w:basedOn w:val="DefaultParagraphFont"/>
    <w:uiPriority w:val="99"/>
    <w:unhideWhenUsed/>
    <w:rsid w:val="002D4556"/>
    <w:rPr>
      <w:color w:val="0563C1" w:themeColor="hyperlink"/>
      <w:u w:val="single"/>
    </w:rPr>
  </w:style>
  <w:style w:type="paragraph" w:styleId="TOC2">
    <w:name w:val="toc 2"/>
    <w:basedOn w:val="Normal"/>
    <w:next w:val="Normal"/>
    <w:autoRedefine/>
    <w:uiPriority w:val="39"/>
    <w:unhideWhenUsed/>
    <w:rsid w:val="002D4556"/>
    <w:pPr>
      <w:spacing w:after="100"/>
      <w:ind w:left="220"/>
    </w:pPr>
  </w:style>
  <w:style w:type="paragraph" w:styleId="Header">
    <w:name w:val="header"/>
    <w:basedOn w:val="Normal"/>
    <w:link w:val="HeaderChar"/>
    <w:uiPriority w:val="99"/>
    <w:unhideWhenUsed/>
    <w:rsid w:val="00127913"/>
    <w:pPr>
      <w:tabs>
        <w:tab w:val="center" w:pos="4513"/>
        <w:tab w:val="right" w:pos="9026"/>
      </w:tabs>
    </w:pPr>
  </w:style>
  <w:style w:type="character" w:customStyle="1" w:styleId="HeaderChar">
    <w:name w:val="Header Char"/>
    <w:basedOn w:val="DefaultParagraphFont"/>
    <w:link w:val="Header"/>
    <w:uiPriority w:val="99"/>
    <w:rsid w:val="00127913"/>
    <w:rPr>
      <w:rFonts w:eastAsiaTheme="minorEastAsia"/>
      <w:lang w:val="en-US"/>
    </w:rPr>
  </w:style>
  <w:style w:type="paragraph" w:styleId="Footer">
    <w:name w:val="footer"/>
    <w:basedOn w:val="Normal"/>
    <w:link w:val="FooterChar"/>
    <w:uiPriority w:val="99"/>
    <w:unhideWhenUsed/>
    <w:rsid w:val="00127913"/>
    <w:pPr>
      <w:tabs>
        <w:tab w:val="center" w:pos="4513"/>
        <w:tab w:val="right" w:pos="9026"/>
      </w:tabs>
    </w:pPr>
  </w:style>
  <w:style w:type="character" w:customStyle="1" w:styleId="FooterChar">
    <w:name w:val="Footer Char"/>
    <w:basedOn w:val="DefaultParagraphFont"/>
    <w:link w:val="Footer"/>
    <w:uiPriority w:val="99"/>
    <w:rsid w:val="00127913"/>
    <w:rPr>
      <w:rFonts w:eastAsiaTheme="minorEastAsia"/>
      <w:lang w:val="en-US"/>
    </w:rPr>
  </w:style>
  <w:style w:type="paragraph" w:customStyle="1" w:styleId="Default">
    <w:name w:val="Default"/>
    <w:rsid w:val="00127913"/>
    <w:pPr>
      <w:autoSpaceDE w:val="0"/>
      <w:autoSpaceDN w:val="0"/>
      <w:adjustRightInd w:val="0"/>
      <w:spacing w:after="0" w:line="240" w:lineRule="auto"/>
    </w:pPr>
    <w:rPr>
      <w:rFonts w:ascii="Calibri" w:hAnsi="Calibri" w:cs="Calibri"/>
      <w:color w:val="000000"/>
      <w:sz w:val="24"/>
      <w:szCs w:val="24"/>
    </w:rPr>
  </w:style>
  <w:style w:type="character" w:customStyle="1" w:styleId="text">
    <w:name w:val="text"/>
    <w:basedOn w:val="DefaultParagraphFont"/>
    <w:rsid w:val="00127913"/>
  </w:style>
  <w:style w:type="character" w:customStyle="1" w:styleId="Heading2Char">
    <w:name w:val="Heading 2 Char"/>
    <w:basedOn w:val="DefaultParagraphFont"/>
    <w:link w:val="Heading2"/>
    <w:uiPriority w:val="9"/>
    <w:rsid w:val="0012791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086837"/>
    <w:pPr>
      <w:ind w:left="720" w:firstLine="0"/>
      <w:contextualSpacing/>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86837"/>
    <w:rPr>
      <w:b/>
      <w:bCs/>
    </w:rPr>
  </w:style>
  <w:style w:type="paragraph" w:styleId="NormalWeb">
    <w:name w:val="Normal (Web)"/>
    <w:basedOn w:val="Normal"/>
    <w:uiPriority w:val="99"/>
    <w:unhideWhenUsed/>
    <w:rsid w:val="00086837"/>
    <w:pPr>
      <w:spacing w:before="100" w:beforeAutospacing="1" w:after="100" w:afterAutospacing="1"/>
      <w:ind w:firstLine="0"/>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F4B24"/>
    <w:rPr>
      <w:rFonts w:asciiTheme="majorHAnsi" w:eastAsiaTheme="majorEastAsia" w:hAnsiTheme="majorHAnsi" w:cstheme="majorBidi"/>
      <w:color w:val="1F4D78" w:themeColor="accent1" w:themeShade="7F"/>
      <w:sz w:val="24"/>
      <w:szCs w:val="24"/>
      <w:lang w:val="en-US"/>
    </w:rPr>
  </w:style>
  <w:style w:type="character" w:styleId="FollowedHyperlink">
    <w:name w:val="FollowedHyperlink"/>
    <w:basedOn w:val="DefaultParagraphFont"/>
    <w:uiPriority w:val="99"/>
    <w:semiHidden/>
    <w:unhideWhenUsed/>
    <w:rsid w:val="00725C34"/>
    <w:rPr>
      <w:color w:val="954F72" w:themeColor="followedHyperlink"/>
      <w:u w:val="single"/>
    </w:rPr>
  </w:style>
  <w:style w:type="table" w:styleId="TableGrid">
    <w:name w:val="Table Grid"/>
    <w:basedOn w:val="TableNormal"/>
    <w:uiPriority w:val="39"/>
    <w:rsid w:val="005B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F4D7D"/>
    <w:pPr>
      <w:spacing w:before="100" w:beforeAutospacing="1" w:after="100" w:afterAutospacing="1"/>
      <w:ind w:firstLine="0"/>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F4D7D"/>
  </w:style>
  <w:style w:type="character" w:customStyle="1" w:styleId="eop">
    <w:name w:val="eop"/>
    <w:basedOn w:val="DefaultParagraphFont"/>
    <w:rsid w:val="004F4D7D"/>
  </w:style>
  <w:style w:type="paragraph" w:styleId="Revision">
    <w:name w:val="Revision"/>
    <w:hidden/>
    <w:uiPriority w:val="99"/>
    <w:semiHidden/>
    <w:rsid w:val="00742272"/>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3906">
      <w:bodyDiv w:val="1"/>
      <w:marLeft w:val="0"/>
      <w:marRight w:val="0"/>
      <w:marTop w:val="0"/>
      <w:marBottom w:val="0"/>
      <w:divBdr>
        <w:top w:val="none" w:sz="0" w:space="0" w:color="auto"/>
        <w:left w:val="none" w:sz="0" w:space="0" w:color="auto"/>
        <w:bottom w:val="none" w:sz="0" w:space="0" w:color="auto"/>
        <w:right w:val="none" w:sz="0" w:space="0" w:color="auto"/>
      </w:divBdr>
    </w:div>
    <w:div w:id="993490716">
      <w:bodyDiv w:val="1"/>
      <w:marLeft w:val="0"/>
      <w:marRight w:val="0"/>
      <w:marTop w:val="0"/>
      <w:marBottom w:val="0"/>
      <w:divBdr>
        <w:top w:val="none" w:sz="0" w:space="0" w:color="auto"/>
        <w:left w:val="none" w:sz="0" w:space="0" w:color="auto"/>
        <w:bottom w:val="none" w:sz="0" w:space="0" w:color="auto"/>
        <w:right w:val="none" w:sz="0" w:space="0" w:color="auto"/>
      </w:divBdr>
    </w:div>
    <w:div w:id="2075622946">
      <w:bodyDiv w:val="1"/>
      <w:marLeft w:val="0"/>
      <w:marRight w:val="0"/>
      <w:marTop w:val="0"/>
      <w:marBottom w:val="0"/>
      <w:divBdr>
        <w:top w:val="none" w:sz="0" w:space="0" w:color="auto"/>
        <w:left w:val="none" w:sz="0" w:space="0" w:color="auto"/>
        <w:bottom w:val="none" w:sz="0" w:space="0" w:color="auto"/>
        <w:right w:val="none" w:sz="0" w:space="0" w:color="auto"/>
      </w:divBdr>
    </w:div>
    <w:div w:id="2146772790">
      <w:bodyDiv w:val="1"/>
      <w:marLeft w:val="0"/>
      <w:marRight w:val="0"/>
      <w:marTop w:val="0"/>
      <w:marBottom w:val="0"/>
      <w:divBdr>
        <w:top w:val="none" w:sz="0" w:space="0" w:color="auto"/>
        <w:left w:val="none" w:sz="0" w:space="0" w:color="auto"/>
        <w:bottom w:val="none" w:sz="0" w:space="0" w:color="auto"/>
        <w:right w:val="none" w:sz="0" w:space="0" w:color="auto"/>
      </w:divBdr>
      <w:divsChild>
        <w:div w:id="2023312384">
          <w:marLeft w:val="0"/>
          <w:marRight w:val="0"/>
          <w:marTop w:val="0"/>
          <w:marBottom w:val="0"/>
          <w:divBdr>
            <w:top w:val="none" w:sz="0" w:space="0" w:color="auto"/>
            <w:left w:val="none" w:sz="0" w:space="0" w:color="auto"/>
            <w:bottom w:val="none" w:sz="0" w:space="0" w:color="auto"/>
            <w:right w:val="none" w:sz="0" w:space="0" w:color="auto"/>
          </w:divBdr>
        </w:div>
        <w:div w:id="1008828111">
          <w:marLeft w:val="0"/>
          <w:marRight w:val="0"/>
          <w:marTop w:val="0"/>
          <w:marBottom w:val="0"/>
          <w:divBdr>
            <w:top w:val="none" w:sz="0" w:space="0" w:color="auto"/>
            <w:left w:val="none" w:sz="0" w:space="0" w:color="auto"/>
            <w:bottom w:val="none" w:sz="0" w:space="0" w:color="auto"/>
            <w:right w:val="none" w:sz="0" w:space="0" w:color="auto"/>
          </w:divBdr>
          <w:divsChild>
            <w:div w:id="773745651">
              <w:marLeft w:val="0"/>
              <w:marRight w:val="0"/>
              <w:marTop w:val="0"/>
              <w:marBottom w:val="0"/>
              <w:divBdr>
                <w:top w:val="none" w:sz="0" w:space="0" w:color="auto"/>
                <w:left w:val="none" w:sz="0" w:space="0" w:color="auto"/>
                <w:bottom w:val="none" w:sz="0" w:space="0" w:color="auto"/>
                <w:right w:val="none" w:sz="0" w:space="0" w:color="auto"/>
              </w:divBdr>
            </w:div>
            <w:div w:id="1439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www.anaphylaxis.org.uk/information-training/allergywise-training/for-healthcare-professionals/" TargetMode="External"/><Relationship Id="rId21" Type="http://schemas.openxmlformats.org/officeDocument/2006/relationships/hyperlink" Target="http://www.jext.co.uk" TargetMode="External"/><Relationship Id="rId34" Type="http://schemas.openxmlformats.org/officeDocument/2006/relationships/hyperlink" Target="https://assets.publishing.service.gov.uk/government/uploads/system/uploads/attachment_data/file/645476/Adrenaline_auto_injectors_in_schools.pdf"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www.anaphylaxis.org.uk/information-training/allergywise-training/for-schools/" TargetMode="External"/><Relationship Id="rId33" Type="http://schemas.openxmlformats.org/officeDocument/2006/relationships/hyperlink" Target="https://www.nice.org.uk/guidance/cg134?unlid=22904150420167115834"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epipen.co.uk" TargetMode="External"/><Relationship Id="rId29" Type="http://schemas.openxmlformats.org/officeDocument/2006/relationships/hyperlink" Target="http://www.sparepensinschool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anaphylaxis.org.uk" TargetMode="External"/><Relationship Id="rId32" Type="http://schemas.openxmlformats.org/officeDocument/2006/relationships/hyperlink" Target="https://www.nice.org.uk/guidance/qs118"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saci.org/new-bsaci-allergy-actions-plans-for-children-available/" TargetMode="External"/><Relationship Id="rId23" Type="http://schemas.openxmlformats.org/officeDocument/2006/relationships/hyperlink" Target="https://assets.publishing.service.gov.uk/government/uploads/system/uploads/attachment_data/file/645476/Adrenaline_auto_injectors_in_schools.pdf" TargetMode="External"/><Relationship Id="rId28" Type="http://schemas.openxmlformats.org/officeDocument/2006/relationships/hyperlink" Target="https://www.allergyuk.org/schools/whole-school-allergy-awareness-andmanagem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llergywise2.teachable.com/courses/enrolled/1400718" TargetMode="External"/><Relationship Id="rId31" Type="http://schemas.openxmlformats.org/officeDocument/2006/relationships/hyperlink" Target="http://www.educationforhealt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aci.org/new-bsaci-allergy-actions-plans-for-children-available/" TargetMode="External"/><Relationship Id="rId22" Type="http://schemas.openxmlformats.org/officeDocument/2006/relationships/hyperlink" Target="http://www.emerade-bausch.co.uk" TargetMode="External"/><Relationship Id="rId27" Type="http://schemas.openxmlformats.org/officeDocument/2006/relationships/hyperlink" Target="https://www.allergyuk.org" TargetMode="External"/><Relationship Id="rId30" Type="http://schemas.openxmlformats.org/officeDocument/2006/relationships/hyperlink" Target="http://medicalconditionsatschool.org.uk/documents/Legal-Situation-in-Schools.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8" ma:contentTypeDescription="Create a new document." ma:contentTypeScope="" ma:versionID="6c988a219e656a75e772a4c4ce85c521">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9cb54934e047a61644e403d42dffa038"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9f5bf7a-aac8-4507-9f0a-58e2455e9266}"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B2748-6D2B-431A-9126-0A23B4820ED3}">
  <ds:schemaRefs>
    <ds:schemaRef ds:uri="http://schemas.openxmlformats.org/officeDocument/2006/bibliography"/>
  </ds:schemaRefs>
</ds:datastoreItem>
</file>

<file path=customXml/itemProps2.xml><?xml version="1.0" encoding="utf-8"?>
<ds:datastoreItem xmlns:ds="http://schemas.openxmlformats.org/officeDocument/2006/customXml" ds:itemID="{6D658E78-78A4-4BAD-A96A-E55EB1DBC764}">
  <ds:schemaRefs>
    <ds:schemaRef ds:uri="http://schemas.microsoft.com/sharepoint/v3/contenttype/forms"/>
  </ds:schemaRefs>
</ds:datastoreItem>
</file>

<file path=customXml/itemProps3.xml><?xml version="1.0" encoding="utf-8"?>
<ds:datastoreItem xmlns:ds="http://schemas.openxmlformats.org/officeDocument/2006/customXml" ds:itemID="{2DAE6C05-43BC-414E-9779-CEEBA6D90AFB}">
  <ds:schemaRefs>
    <ds:schemaRef ds:uri="http://schemas.microsoft.com/office/2006/metadata/properties"/>
    <ds:schemaRef ds:uri="http://schemas.microsoft.com/office/infopath/2007/PartnerControls"/>
    <ds:schemaRef ds:uri="f8cdc743-a5b8-4eec-92b6-5188ff2027c4"/>
    <ds:schemaRef ds:uri="8714f340-7254-472e-b628-489cdad371ac"/>
  </ds:schemaRefs>
</ds:datastoreItem>
</file>

<file path=customXml/itemProps4.xml><?xml version="1.0" encoding="utf-8"?>
<ds:datastoreItem xmlns:ds="http://schemas.openxmlformats.org/officeDocument/2006/customXml" ds:itemID="{B5128F68-3DAB-4FC9-B48D-68B7513948ED}"/>
</file>

<file path=docProps/app.xml><?xml version="1.0" encoding="utf-8"?>
<Properties xmlns="http://schemas.openxmlformats.org/officeDocument/2006/extended-properties" xmlns:vt="http://schemas.openxmlformats.org/officeDocument/2006/docPropsVTypes">
  <Template>Normal</Template>
  <TotalTime>1</TotalTime>
  <Pages>10</Pages>
  <Words>3937</Words>
  <Characters>22444</Characters>
  <Application>Microsoft Office Word</Application>
  <DocSecurity>0</DocSecurity>
  <Lines>187</Lines>
  <Paragraphs>52</Paragraphs>
  <ScaleCrop>false</ScaleCrop>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Andrews</dc:creator>
  <cp:keywords/>
  <dc:description/>
  <cp:lastModifiedBy>Melissa Drake</cp:lastModifiedBy>
  <cp:revision>2</cp:revision>
  <cp:lastPrinted>2024-12-02T10:54:00Z</cp:lastPrinted>
  <dcterms:created xsi:type="dcterms:W3CDTF">2025-08-19T10:20:00Z</dcterms:created>
  <dcterms:modified xsi:type="dcterms:W3CDTF">2025-08-19T10:20:00Z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