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1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B26B7" w:rsidRPr="00DB26B7" w14:paraId="78B385B2" w14:textId="77777777" w:rsidTr="00DB26B7">
        <w:tc>
          <w:tcPr>
            <w:tcW w:w="10343" w:type="dxa"/>
            <w:shd w:val="clear" w:color="auto" w:fill="00B050"/>
          </w:tcPr>
          <w:p w14:paraId="3E7063DA" w14:textId="524C4545" w:rsidR="00DB26B7" w:rsidRPr="00DB26B7" w:rsidRDefault="00DB26B7" w:rsidP="00DB26B7">
            <w:pPr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 w:rsidRPr="00DB26B7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Year </w:t>
            </w:r>
            <w:r w:rsidR="00E6165D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3 </w:t>
            </w:r>
          </w:p>
        </w:tc>
      </w:tr>
      <w:tr w:rsidR="00DB26B7" w14:paraId="6685F0E9" w14:textId="77777777" w:rsidTr="00DB26B7">
        <w:tc>
          <w:tcPr>
            <w:tcW w:w="10343" w:type="dxa"/>
            <w:shd w:val="clear" w:color="auto" w:fill="E7E6E6" w:themeFill="background2"/>
          </w:tcPr>
          <w:p w14:paraId="11F8E213" w14:textId="77777777" w:rsidR="002C7C79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Disciplinary skills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A1D0643" w14:textId="24E8CC78" w:rsidR="00DB26B7" w:rsidRPr="002C7C79" w:rsidRDefault="00CB6712" w:rsidP="00DB26B7">
            <w:pPr>
              <w:rPr>
                <w:sz w:val="32"/>
                <w:szCs w:val="32"/>
                <w:lang w:val="en-US"/>
              </w:rPr>
            </w:pPr>
            <w:r w:rsidRPr="002C7C79">
              <w:rPr>
                <w:sz w:val="28"/>
                <w:szCs w:val="28"/>
                <w:lang w:val="en-US"/>
              </w:rPr>
              <w:t>(the ‘how’ of art, including skills, techniques and artistic processes)</w:t>
            </w:r>
          </w:p>
        </w:tc>
      </w:tr>
      <w:tr w:rsidR="00DB26B7" w14:paraId="00EE2849" w14:textId="77777777" w:rsidTr="00DB26B7">
        <w:tc>
          <w:tcPr>
            <w:tcW w:w="10343" w:type="dxa"/>
          </w:tcPr>
          <w:p w14:paraId="1463CE31" w14:textId="77777777" w:rsidR="00B828B2" w:rsidRPr="0050304C" w:rsidRDefault="00B828B2" w:rsidP="00B828B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Pupils will know how to: </w:t>
            </w:r>
          </w:p>
          <w:p w14:paraId="2DD1E996" w14:textId="77777777" w:rsidR="00E6165D" w:rsidRPr="00EC2390" w:rsidRDefault="00E6165D" w:rsidP="00E6165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Drawing and Painting </w:t>
            </w:r>
          </w:p>
          <w:p w14:paraId="7EF146E9" w14:textId="4DEF53B3" w:rsidR="00E6165D" w:rsidRPr="00EC2390" w:rsidRDefault="00E6165D" w:rsidP="00EB31A4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Combine drawing and resist to explore colour, line and shape </w:t>
            </w:r>
          </w:p>
          <w:p w14:paraId="093A5075" w14:textId="77777777" w:rsidR="00E6165D" w:rsidRPr="00EC2390" w:rsidRDefault="00E6165D" w:rsidP="00E6165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Create tints and learn painting techniques of </w:t>
            </w:r>
            <w:proofErr w:type="spellStart"/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tonking</w:t>
            </w:r>
            <w:proofErr w:type="spellEnd"/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 and sgraffito </w:t>
            </w:r>
          </w:p>
          <w:p w14:paraId="1D2D5D11" w14:textId="4D4B19E5" w:rsidR="00E6165D" w:rsidRPr="00EC2390" w:rsidRDefault="00047D65" w:rsidP="00E6165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Make a range of effects </w:t>
            </w:r>
            <w:r w:rsidR="0017613C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with paint that reflect the 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lines and patterns in natural objects </w:t>
            </w:r>
          </w:p>
          <w:p w14:paraId="3297B78C" w14:textId="313A53B3" w:rsidR="00E6165D" w:rsidRPr="00EC2390" w:rsidRDefault="003F1E97" w:rsidP="00E6165D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Recreate the 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>lines and patterns in nature</w:t>
            </w:r>
          </w:p>
          <w:p w14:paraId="40401668" w14:textId="77777777" w:rsidR="00E6165D" w:rsidRPr="00EC2390" w:rsidRDefault="00E6165D" w:rsidP="00E6165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2AFD960" w14:textId="77777777" w:rsidR="00E6165D" w:rsidRPr="00EC2390" w:rsidRDefault="00E6165D" w:rsidP="00E6165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Printmaking </w:t>
            </w:r>
          </w:p>
          <w:p w14:paraId="0F3330E3" w14:textId="77777777" w:rsidR="00E6165D" w:rsidRPr="00EC2390" w:rsidRDefault="00E6165D" w:rsidP="00E6165D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Create monoprints and explore mark making and pattern with printing tools </w:t>
            </w:r>
          </w:p>
          <w:p w14:paraId="39E7355A" w14:textId="221B2C85" w:rsidR="00E6165D" w:rsidRPr="00EC2390" w:rsidRDefault="00923820" w:rsidP="00E6165D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se a printing slab and roller </w:t>
            </w:r>
          </w:p>
          <w:p w14:paraId="095609AE" w14:textId="6A0BBBE2" w:rsidR="00E6165D" w:rsidRPr="00EC2390" w:rsidRDefault="00923820" w:rsidP="00E6165D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reate different printing blocks </w:t>
            </w:r>
          </w:p>
          <w:p w14:paraId="4B06C2C5" w14:textId="77777777" w:rsidR="00E6165D" w:rsidRPr="00EC2390" w:rsidRDefault="00E6165D" w:rsidP="00E6165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9C529B4" w14:textId="77777777" w:rsidR="00E6165D" w:rsidRPr="00EC2390" w:rsidRDefault="00E6165D" w:rsidP="00E6165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Textiles &amp; Collage </w:t>
            </w:r>
          </w:p>
          <w:p w14:paraId="4BDDD274" w14:textId="77777777" w:rsidR="00E6165D" w:rsidRPr="00EC2390" w:rsidRDefault="00E6165D" w:rsidP="00E6165D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Explore pattern and colour combinations </w:t>
            </w:r>
          </w:p>
          <w:p w14:paraId="17DF93D8" w14:textId="77777777" w:rsidR="00E6165D" w:rsidRPr="00EC2390" w:rsidRDefault="00E6165D" w:rsidP="00E6165D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Use </w:t>
            </w:r>
            <w:proofErr w:type="spellStart"/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collograph</w:t>
            </w:r>
            <w:proofErr w:type="spellEnd"/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 and </w:t>
            </w:r>
            <w:proofErr w:type="spellStart"/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PlasticineTM</w:t>
            </w:r>
            <w:proofErr w:type="spellEnd"/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 blocks and tie dye </w:t>
            </w:r>
          </w:p>
          <w:p w14:paraId="773787ED" w14:textId="77777777" w:rsidR="00E6165D" w:rsidRPr="00EC2390" w:rsidRDefault="00E6165D" w:rsidP="00E6165D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Explore positive and negative space </w:t>
            </w:r>
          </w:p>
          <w:p w14:paraId="286693B9" w14:textId="77777777" w:rsidR="00E6165D" w:rsidRPr="00EC2390" w:rsidRDefault="00E6165D" w:rsidP="00E6165D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Explore line and shape and create paper collage </w:t>
            </w:r>
          </w:p>
          <w:p w14:paraId="3581A1BE" w14:textId="64667BAD" w:rsidR="00E6165D" w:rsidRPr="00EC2390" w:rsidRDefault="00EC1E9F" w:rsidP="00E6165D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reate collaged patterns within concentric circles </w:t>
            </w:r>
          </w:p>
          <w:p w14:paraId="4FFF7B64" w14:textId="1ABA8E1C" w:rsidR="00E6165D" w:rsidRPr="00E6165D" w:rsidRDefault="00A85E23" w:rsidP="00E6165D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T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>ell a story using textiles and collage</w:t>
            </w:r>
            <w:r w:rsidR="00E6165D" w:rsidRPr="00E616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ADF08B" w14:textId="77777777" w:rsidR="00E6165D" w:rsidRPr="00E6165D" w:rsidRDefault="00E6165D" w:rsidP="00E616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3DADE" w14:textId="77777777" w:rsidR="00E6165D" w:rsidRPr="00EC2390" w:rsidRDefault="00E6165D" w:rsidP="00E6165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3D </w:t>
            </w:r>
          </w:p>
          <w:p w14:paraId="75404CD0" w14:textId="77777777" w:rsidR="00E6165D" w:rsidRPr="00EC2390" w:rsidRDefault="00E6165D" w:rsidP="00E6165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Create relief sculptures </w:t>
            </w:r>
          </w:p>
          <w:p w14:paraId="3ECFC36B" w14:textId="77777777" w:rsidR="00E6165D" w:rsidRPr="00EC2390" w:rsidRDefault="00E6165D" w:rsidP="00E6165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Use wire to make 3D insects </w:t>
            </w:r>
          </w:p>
          <w:p w14:paraId="4388C373" w14:textId="7FAF2910" w:rsidR="00E6165D" w:rsidRPr="00EC2390" w:rsidRDefault="00EE1DA8" w:rsidP="00E6165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Create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 relief work where parts of a sculpture remain attached to a surface </w:t>
            </w:r>
          </w:p>
          <w:p w14:paraId="70BEFBF9" w14:textId="4CDDF6A0" w:rsidR="00E6165D" w:rsidRPr="00EC2390" w:rsidRDefault="006144C1" w:rsidP="00E6165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Create a variety of different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 size</w:t>
            </w: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d sculptures 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with a wide range of materials </w:t>
            </w:r>
          </w:p>
          <w:p w14:paraId="3EB1C697" w14:textId="453E8C15" w:rsidR="00E6165D" w:rsidRPr="00EC2390" w:rsidRDefault="00233CB4" w:rsidP="00E6165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roduce relief work, placing objects into gesso </w:t>
            </w:r>
          </w:p>
          <w:p w14:paraId="41DC3681" w14:textId="4B41AB08" w:rsidR="00E6165D" w:rsidRPr="00EC2390" w:rsidRDefault="00233CB4" w:rsidP="00E6165D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ake an insect installation using wire to create structure and form </w:t>
            </w:r>
          </w:p>
          <w:p w14:paraId="50302302" w14:textId="77777777" w:rsidR="00E6165D" w:rsidRPr="00EC2390" w:rsidRDefault="00E6165D" w:rsidP="00E6165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773A340" w14:textId="77777777" w:rsidR="00E6165D" w:rsidRPr="00EC2390" w:rsidRDefault="00E6165D" w:rsidP="00E6165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2A4AC2D7" w14:textId="77777777" w:rsidR="00E6165D" w:rsidRPr="00EC2390" w:rsidRDefault="00E6165D" w:rsidP="00E6165D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Use a range of paint techniques to create backgrounds for effect </w:t>
            </w:r>
          </w:p>
          <w:p w14:paraId="11217DDC" w14:textId="66E6B817" w:rsidR="00E6165D" w:rsidRPr="00EC2390" w:rsidRDefault="00DB2F67" w:rsidP="00E6165D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Paint backgrounds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 for effect </w:t>
            </w:r>
          </w:p>
          <w:p w14:paraId="4CE62CE6" w14:textId="1A694B88" w:rsidR="00E6165D" w:rsidRPr="00EC2390" w:rsidRDefault="00DB2F67" w:rsidP="00E6165D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Create 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negative space </w:t>
            </w:r>
            <w:r w:rsidR="00DD77F7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in 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the area behind and around the main focus of the painting </w:t>
            </w:r>
          </w:p>
          <w:p w14:paraId="35555470" w14:textId="15B1FACF" w:rsidR="00E6165D" w:rsidRPr="00EC2390" w:rsidRDefault="00DD77F7" w:rsidP="00E6165D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se a range of techniques to create backgrounds for effect </w:t>
            </w:r>
          </w:p>
          <w:p w14:paraId="12249E73" w14:textId="15C255F0" w:rsidR="00E6165D" w:rsidRPr="00EC2390" w:rsidRDefault="00DD77F7" w:rsidP="00E6165D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EC2390"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="00E6165D" w:rsidRPr="00EC2390">
              <w:rPr>
                <w:rFonts w:asciiTheme="minorHAnsi" w:hAnsiTheme="minorHAnsi" w:cstheme="minorHAnsi"/>
                <w:sz w:val="26"/>
                <w:szCs w:val="26"/>
              </w:rPr>
              <w:t xml:space="preserve">aint backgrounds that create a negative space </w:t>
            </w:r>
          </w:p>
          <w:p w14:paraId="74489CAC" w14:textId="77777777" w:rsidR="00521828" w:rsidRDefault="00D83E0D" w:rsidP="00E616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16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59EC80" w14:textId="77777777" w:rsidR="002C7C79" w:rsidRDefault="002C7C79" w:rsidP="00E616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9A892" w14:textId="77777777" w:rsidR="002C7C79" w:rsidRDefault="002C7C79" w:rsidP="00E616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53F79" w14:textId="77777777" w:rsidR="002C7C79" w:rsidRDefault="002C7C79" w:rsidP="00E616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7D5FF" w14:textId="77777777" w:rsidR="002C7C79" w:rsidRDefault="002C7C79" w:rsidP="00E616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69F67" w14:textId="0770EA44" w:rsidR="002C7C79" w:rsidRPr="00E6165D" w:rsidRDefault="002C7C79" w:rsidP="00E6165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26B7" w14:paraId="59E599CD" w14:textId="77777777" w:rsidTr="00DB26B7">
        <w:tc>
          <w:tcPr>
            <w:tcW w:w="10343" w:type="dxa"/>
            <w:shd w:val="clear" w:color="auto" w:fill="E7E6E6" w:themeFill="background2"/>
          </w:tcPr>
          <w:p w14:paraId="3AF74471" w14:textId="77777777" w:rsidR="002C7C79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Substantive knowledge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B8C2148" w14:textId="1405BB83" w:rsidR="00DB26B7" w:rsidRPr="00DB26B7" w:rsidRDefault="00CB6712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 w:rsidRPr="00445884">
              <w:rPr>
                <w:sz w:val="28"/>
                <w:szCs w:val="28"/>
                <w:lang w:val="en-US"/>
              </w:rPr>
              <w:t xml:space="preserve">(the ‘what’ of art, including </w:t>
            </w:r>
            <w:r w:rsidR="00445884" w:rsidRPr="00445884">
              <w:rPr>
                <w:sz w:val="28"/>
                <w:szCs w:val="28"/>
                <w:lang w:val="en-US"/>
              </w:rPr>
              <w:t>art movements, artists and the history and theory of art)</w:t>
            </w:r>
          </w:p>
        </w:tc>
      </w:tr>
      <w:tr w:rsidR="00DB26B7" w14:paraId="4F14CE63" w14:textId="77777777" w:rsidTr="00DB26B7">
        <w:tc>
          <w:tcPr>
            <w:tcW w:w="10343" w:type="dxa"/>
          </w:tcPr>
          <w:p w14:paraId="06A399B5" w14:textId="45901BBD" w:rsidR="00DB26B7" w:rsidRPr="00EC2390" w:rsidRDefault="00EC2390" w:rsidP="00EC2390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C2390">
              <w:rPr>
                <w:b/>
                <w:bCs/>
                <w:sz w:val="26"/>
                <w:szCs w:val="26"/>
                <w:lang w:val="en-US"/>
              </w:rPr>
              <w:t>Drawing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and painting</w:t>
            </w:r>
          </w:p>
          <w:p w14:paraId="08CC698C" w14:textId="591D2DAB" w:rsidR="00EC2390" w:rsidRPr="00EC2390" w:rsidRDefault="00EC2390" w:rsidP="00EC2390">
            <w:pPr>
              <w:pStyle w:val="ListParagraph"/>
              <w:numPr>
                <w:ilvl w:val="0"/>
                <w:numId w:val="24"/>
              </w:numPr>
              <w:rPr>
                <w:sz w:val="26"/>
                <w:szCs w:val="26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 xml:space="preserve">Art History: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 xml:space="preserve">Vincent Van Gogh (1853 ‒ 1890), </w:t>
            </w:r>
            <w:r w:rsidRPr="00EC2390">
              <w:rPr>
                <w:rFonts w:cstheme="minorHAnsi"/>
                <w:sz w:val="26"/>
                <w:szCs w:val="26"/>
                <w:shd w:val="clear" w:color="auto" w:fill="FFFFFF"/>
              </w:rPr>
              <w:t>Dutch Post-Impressionist painter and Cave Art: the earliest known drawings date from prehistoric times.</w:t>
            </w:r>
          </w:p>
          <w:p w14:paraId="74F93571" w14:textId="77777777" w:rsidR="00EC2390" w:rsidRPr="00EC2390" w:rsidRDefault="00EC2390" w:rsidP="00EC2390">
            <w:pPr>
              <w:pStyle w:val="ListParagraph"/>
              <w:numPr>
                <w:ilvl w:val="0"/>
                <w:numId w:val="24"/>
              </w:numPr>
              <w:rPr>
                <w:sz w:val="26"/>
                <w:szCs w:val="26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>Links to literature:</w:t>
            </w:r>
            <w:r w:rsidRPr="00EC2390">
              <w:rPr>
                <w:sz w:val="32"/>
                <w:szCs w:val="32"/>
                <w:lang w:val="en-US"/>
              </w:rPr>
              <w:t xml:space="preserve">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 xml:space="preserve">Pebble in My Pocket by Meredith Hooper, Greta and The Giants by Zoë Tucker, Math Curse by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Scieszka</w:t>
            </w:r>
            <w:proofErr w:type="spellEnd"/>
            <w:r w:rsidRPr="00EC2390">
              <w:rPr>
                <w:sz w:val="26"/>
                <w:szCs w:val="26"/>
                <w:lang w:val="en-US"/>
              </w:rPr>
              <w:t xml:space="preserve"> and Smith and The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Hippocrump</w:t>
            </w:r>
            <w:proofErr w:type="spellEnd"/>
            <w:r w:rsidRPr="00EC2390">
              <w:rPr>
                <w:sz w:val="26"/>
                <w:szCs w:val="26"/>
                <w:lang w:val="en-US"/>
              </w:rPr>
              <w:t xml:space="preserve"> by James Reeves or The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Quangle</w:t>
            </w:r>
            <w:proofErr w:type="spellEnd"/>
            <w:r w:rsidRPr="00EC2390">
              <w:rPr>
                <w:sz w:val="26"/>
                <w:szCs w:val="26"/>
                <w:lang w:val="en-US"/>
              </w:rPr>
              <w:t xml:space="preserve"> Wangle’s Hat by Edward Lear</w:t>
            </w:r>
          </w:p>
          <w:p w14:paraId="338D4ECD" w14:textId="3308D5A7" w:rsidR="00EC2390" w:rsidRPr="00EC2390" w:rsidRDefault="00EC2390" w:rsidP="00EC2390">
            <w:pPr>
              <w:rPr>
                <w:sz w:val="32"/>
                <w:szCs w:val="32"/>
                <w:lang w:val="en-US"/>
              </w:rPr>
            </w:pPr>
          </w:p>
        </w:tc>
      </w:tr>
      <w:tr w:rsidR="00DB26B7" w14:paraId="7BDFDF14" w14:textId="77777777" w:rsidTr="00DB26B7">
        <w:tc>
          <w:tcPr>
            <w:tcW w:w="10343" w:type="dxa"/>
          </w:tcPr>
          <w:p w14:paraId="111B29CE" w14:textId="392C099F" w:rsidR="00EC2390" w:rsidRPr="00EC2390" w:rsidRDefault="00EC2390" w:rsidP="00EC2390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Printmaking</w:t>
            </w:r>
          </w:p>
          <w:p w14:paraId="5A1F77AF" w14:textId="4CA3ED49" w:rsidR="00EC2390" w:rsidRPr="00EC2390" w:rsidRDefault="00EC2390" w:rsidP="00EC2390">
            <w:pPr>
              <w:pStyle w:val="ListParagraph"/>
              <w:numPr>
                <w:ilvl w:val="0"/>
                <w:numId w:val="25"/>
              </w:numPr>
              <w:rPr>
                <w:sz w:val="26"/>
                <w:szCs w:val="26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 xml:space="preserve">Art History: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>Neil Bousfield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EC2390">
              <w:rPr>
                <w:sz w:val="26"/>
                <w:szCs w:val="26"/>
                <w:lang w:val="en-US"/>
              </w:rPr>
              <w:t>contemporary artist and printmaker.</w:t>
            </w:r>
          </w:p>
          <w:p w14:paraId="219F07D1" w14:textId="77777777" w:rsidR="00DB26B7" w:rsidRPr="00EC2390" w:rsidRDefault="00EC2390" w:rsidP="00EC2390">
            <w:pPr>
              <w:pStyle w:val="ListParagraph"/>
              <w:numPr>
                <w:ilvl w:val="0"/>
                <w:numId w:val="25"/>
              </w:numPr>
              <w:rPr>
                <w:sz w:val="32"/>
                <w:szCs w:val="32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>Links to literature: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 xml:space="preserve">A Rock is Lively by Dianna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Hutts</w:t>
            </w:r>
            <w:proofErr w:type="spellEnd"/>
            <w:r w:rsidRPr="00EC2390">
              <w:rPr>
                <w:sz w:val="26"/>
                <w:szCs w:val="26"/>
                <w:lang w:val="en-US"/>
              </w:rPr>
              <w:t xml:space="preserve"> and Sylvia Long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EC2390">
              <w:rPr>
                <w:sz w:val="26"/>
                <w:szCs w:val="26"/>
                <w:lang w:val="en-US"/>
              </w:rPr>
              <w:t xml:space="preserve">The Street Beneath My Feet by Charlotte Guillain and Yuval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Zommer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EC2390">
              <w:rPr>
                <w:sz w:val="26"/>
                <w:szCs w:val="26"/>
                <w:lang w:val="en-US"/>
              </w:rPr>
              <w:t xml:space="preserve">The Pebble in My Pocket by Meredith Hooper (illustrated by Chris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Coady</w:t>
            </w:r>
            <w:proofErr w:type="spellEnd"/>
            <w:r w:rsidRPr="00EC2390">
              <w:rPr>
                <w:sz w:val="26"/>
                <w:szCs w:val="26"/>
                <w:lang w:val="en-US"/>
              </w:rPr>
              <w:t xml:space="preserve">) </w:t>
            </w:r>
            <w:r>
              <w:rPr>
                <w:sz w:val="26"/>
                <w:szCs w:val="26"/>
                <w:lang w:val="en-US"/>
              </w:rPr>
              <w:t xml:space="preserve">and </w:t>
            </w:r>
            <w:r w:rsidRPr="00EC2390">
              <w:rPr>
                <w:sz w:val="26"/>
                <w:szCs w:val="26"/>
                <w:lang w:val="en-US"/>
              </w:rPr>
              <w:t>Rocks and Fossils by Usborne</w:t>
            </w:r>
          </w:p>
          <w:p w14:paraId="3546E585" w14:textId="2394E196" w:rsidR="00EC2390" w:rsidRPr="00EC2390" w:rsidRDefault="00EC2390" w:rsidP="00EC2390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DB26B7" w14:paraId="7C75128F" w14:textId="77777777" w:rsidTr="00DB26B7">
        <w:tc>
          <w:tcPr>
            <w:tcW w:w="10343" w:type="dxa"/>
          </w:tcPr>
          <w:p w14:paraId="68B977E7" w14:textId="41F643BB" w:rsidR="00EC2390" w:rsidRPr="00EC2390" w:rsidRDefault="00EC2390" w:rsidP="00EC2390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Textiles and collage</w:t>
            </w:r>
          </w:p>
          <w:p w14:paraId="2E39D4A0" w14:textId="70065074" w:rsidR="00EC2390" w:rsidRPr="00EC2390" w:rsidRDefault="00EC2390" w:rsidP="00EC2390">
            <w:pPr>
              <w:pStyle w:val="ListParagraph"/>
              <w:numPr>
                <w:ilvl w:val="0"/>
                <w:numId w:val="26"/>
              </w:numPr>
              <w:rPr>
                <w:sz w:val="26"/>
                <w:szCs w:val="26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 xml:space="preserve">Art History: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>Faith Ringgold (born 1930)</w:t>
            </w:r>
            <w:r>
              <w:rPr>
                <w:sz w:val="26"/>
                <w:szCs w:val="26"/>
                <w:lang w:val="en-US"/>
              </w:rPr>
              <w:t>, African American painter</w:t>
            </w:r>
          </w:p>
          <w:p w14:paraId="6D6963C5" w14:textId="77777777" w:rsidR="00BC2862" w:rsidRPr="00F70421" w:rsidRDefault="00EC2390" w:rsidP="00EC2390">
            <w:pPr>
              <w:pStyle w:val="ListParagraph"/>
              <w:numPr>
                <w:ilvl w:val="0"/>
                <w:numId w:val="26"/>
              </w:numPr>
              <w:rPr>
                <w:sz w:val="32"/>
                <w:szCs w:val="32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>Links to literature: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 xml:space="preserve">The Quilt by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Valeriane</w:t>
            </w:r>
            <w:proofErr w:type="spellEnd"/>
            <w:r w:rsidRPr="00EC2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Leblond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EC2390">
              <w:rPr>
                <w:sz w:val="26"/>
                <w:szCs w:val="26"/>
                <w:lang w:val="en-US"/>
              </w:rPr>
              <w:t>Tar Beach by Faith Ringgold</w:t>
            </w:r>
            <w:r>
              <w:rPr>
                <w:sz w:val="26"/>
                <w:szCs w:val="26"/>
                <w:lang w:val="en-US"/>
              </w:rPr>
              <w:t>,</w:t>
            </w:r>
            <w:r w:rsidRPr="00EC2390">
              <w:rPr>
                <w:sz w:val="26"/>
                <w:szCs w:val="26"/>
                <w:lang w:val="en-US"/>
              </w:rPr>
              <w:t xml:space="preserve"> Faith Ringgold (Getting </w:t>
            </w:r>
            <w:proofErr w:type="gramStart"/>
            <w:r w:rsidRPr="00EC2390">
              <w:rPr>
                <w:sz w:val="26"/>
                <w:szCs w:val="26"/>
                <w:lang w:val="en-US"/>
              </w:rPr>
              <w:t>To</w:t>
            </w:r>
            <w:proofErr w:type="gramEnd"/>
            <w:r w:rsidRPr="00EC2390">
              <w:rPr>
                <w:sz w:val="26"/>
                <w:szCs w:val="26"/>
                <w:lang w:val="en-US"/>
              </w:rPr>
              <w:t xml:space="preserve"> Know The World’s Greatest Artists) by Mike Venezia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EC2390">
              <w:rPr>
                <w:sz w:val="26"/>
                <w:szCs w:val="26"/>
                <w:lang w:val="en-US"/>
              </w:rPr>
              <w:t>We Came to America by Faith Ringgold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EC2390">
              <w:rPr>
                <w:sz w:val="26"/>
                <w:szCs w:val="26"/>
                <w:lang w:val="en-US"/>
              </w:rPr>
              <w:t>Aunt Harriet’s Underground Railroad in the Sky by Faith Ringgold</w:t>
            </w:r>
          </w:p>
          <w:p w14:paraId="38C1C37B" w14:textId="7B9DBD05" w:rsidR="00F70421" w:rsidRPr="00EC2390" w:rsidRDefault="00F70421" w:rsidP="00F70421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DB26B7" w14:paraId="4DFA3602" w14:textId="77777777" w:rsidTr="00DB26B7">
        <w:tc>
          <w:tcPr>
            <w:tcW w:w="10343" w:type="dxa"/>
          </w:tcPr>
          <w:p w14:paraId="172C17C7" w14:textId="7A3C83DD" w:rsidR="00EC2390" w:rsidRPr="00EC2390" w:rsidRDefault="00EC2390" w:rsidP="00EC2390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3D</w:t>
            </w:r>
          </w:p>
          <w:p w14:paraId="1198E51E" w14:textId="2F1F8CEF" w:rsidR="00EC2390" w:rsidRPr="00EC2390" w:rsidRDefault="00EC2390" w:rsidP="00EC2390">
            <w:pPr>
              <w:pStyle w:val="ListParagraph"/>
              <w:numPr>
                <w:ilvl w:val="0"/>
                <w:numId w:val="27"/>
              </w:numPr>
              <w:rPr>
                <w:sz w:val="26"/>
                <w:szCs w:val="26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 xml:space="preserve">Art History: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 xml:space="preserve">Louise </w:t>
            </w:r>
            <w:proofErr w:type="gramStart"/>
            <w:r w:rsidRPr="00EC2390">
              <w:rPr>
                <w:sz w:val="26"/>
                <w:szCs w:val="26"/>
                <w:lang w:val="en-US"/>
              </w:rPr>
              <w:t xml:space="preserve">Bourgeois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>(</w:t>
            </w:r>
            <w:proofErr w:type="gramEnd"/>
            <w:r w:rsidRPr="00EC2390">
              <w:rPr>
                <w:sz w:val="26"/>
                <w:szCs w:val="26"/>
                <w:lang w:val="en-US"/>
              </w:rPr>
              <w:t>1911 – 2010)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>French-American artist best known for her large-scale sculptures and installations.</w:t>
            </w:r>
          </w:p>
          <w:p w14:paraId="437BB363" w14:textId="77777777" w:rsidR="00DB26B7" w:rsidRPr="00F70421" w:rsidRDefault="00EC2390" w:rsidP="00EC2390">
            <w:pPr>
              <w:pStyle w:val="ListParagraph"/>
              <w:numPr>
                <w:ilvl w:val="0"/>
                <w:numId w:val="27"/>
              </w:numPr>
              <w:rPr>
                <w:sz w:val="32"/>
                <w:szCs w:val="32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>Links to literature: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 xml:space="preserve">Cloth Lullaby – The Woven Life of Louise Bourgeois by Amy </w:t>
            </w:r>
            <w:proofErr w:type="spellStart"/>
            <w:r w:rsidRPr="00EC2390">
              <w:rPr>
                <w:sz w:val="26"/>
                <w:szCs w:val="26"/>
                <w:lang w:val="en-US"/>
              </w:rPr>
              <w:t>Novesky</w:t>
            </w:r>
            <w:proofErr w:type="spellEnd"/>
          </w:p>
          <w:p w14:paraId="2374AC14" w14:textId="5B64C238" w:rsidR="00F70421" w:rsidRPr="00EC2390" w:rsidRDefault="00F70421" w:rsidP="00F70421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DB26B7" w14:paraId="7F18F8FA" w14:textId="77777777" w:rsidTr="00DB26B7">
        <w:tc>
          <w:tcPr>
            <w:tcW w:w="10343" w:type="dxa"/>
          </w:tcPr>
          <w:p w14:paraId="0CBD7636" w14:textId="322C31C9" w:rsidR="00EC2390" w:rsidRPr="00EC2390" w:rsidRDefault="00EC2390" w:rsidP="00EC2390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Painting</w:t>
            </w:r>
          </w:p>
          <w:p w14:paraId="5B6CB335" w14:textId="5484AB41" w:rsidR="00EC2390" w:rsidRPr="00EC2390" w:rsidRDefault="00EC2390" w:rsidP="00EC2390">
            <w:pPr>
              <w:pStyle w:val="ListParagraph"/>
              <w:numPr>
                <w:ilvl w:val="0"/>
                <w:numId w:val="28"/>
              </w:numPr>
              <w:rPr>
                <w:sz w:val="26"/>
                <w:szCs w:val="26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 xml:space="preserve">Art History: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>Kehinde Wiley (born 1977)</w:t>
            </w:r>
            <w:r>
              <w:rPr>
                <w:sz w:val="26"/>
                <w:szCs w:val="26"/>
                <w:lang w:val="en-US"/>
              </w:rPr>
              <w:t xml:space="preserve">, American portrait painter </w:t>
            </w:r>
          </w:p>
          <w:p w14:paraId="565D7BD7" w14:textId="77777777" w:rsidR="00486055" w:rsidRPr="00F70421" w:rsidRDefault="00EC2390" w:rsidP="00EC2390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EC2390">
              <w:rPr>
                <w:sz w:val="26"/>
                <w:szCs w:val="26"/>
                <w:lang w:val="en-US"/>
              </w:rPr>
              <w:t>Links to literature:</w:t>
            </w:r>
            <w:r>
              <w:rPr>
                <w:sz w:val="26"/>
                <w:szCs w:val="26"/>
                <w:lang w:val="en-US"/>
              </w:rPr>
              <w:t xml:space="preserve">  </w:t>
            </w:r>
            <w:r>
              <w:t xml:space="preserve"> </w:t>
            </w:r>
            <w:r w:rsidRPr="00EC2390">
              <w:rPr>
                <w:sz w:val="26"/>
                <w:szCs w:val="26"/>
                <w:lang w:val="en-US"/>
              </w:rPr>
              <w:t>Masters of Disguise by Marc Martin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EC2390">
              <w:rPr>
                <w:sz w:val="26"/>
                <w:szCs w:val="26"/>
                <w:lang w:val="en-US"/>
              </w:rPr>
              <w:t>Art A Children's Encyclopedia by David Taylor</w:t>
            </w:r>
            <w:r w:rsidR="00F70421">
              <w:rPr>
                <w:sz w:val="26"/>
                <w:szCs w:val="26"/>
                <w:lang w:val="en-US"/>
              </w:rPr>
              <w:t xml:space="preserve">, </w:t>
            </w:r>
            <w:r w:rsidRPr="00EC2390">
              <w:rPr>
                <w:sz w:val="26"/>
                <w:szCs w:val="26"/>
                <w:lang w:val="en-US"/>
              </w:rPr>
              <w:t>We Can: Portraits of Power by Tyler Gordon</w:t>
            </w:r>
          </w:p>
          <w:p w14:paraId="2235A573" w14:textId="10A99FA0" w:rsidR="00F70421" w:rsidRPr="00EC2390" w:rsidRDefault="00F70421" w:rsidP="00F70421">
            <w:pPr>
              <w:pStyle w:val="ListParagraph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333D39A0" w14:textId="77777777" w:rsidR="00C8345A" w:rsidRPr="00A13921" w:rsidRDefault="00C8345A" w:rsidP="007F0AAE">
      <w:pPr>
        <w:spacing w:after="0"/>
        <w:rPr>
          <w:sz w:val="28"/>
          <w:szCs w:val="28"/>
          <w:lang w:val="en-US"/>
        </w:rPr>
      </w:pPr>
    </w:p>
    <w:sectPr w:rsidR="00C8345A" w:rsidRPr="00A1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34"/>
    <w:multiLevelType w:val="hybridMultilevel"/>
    <w:tmpl w:val="E484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B5"/>
    <w:multiLevelType w:val="hybridMultilevel"/>
    <w:tmpl w:val="6688F4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563"/>
    <w:multiLevelType w:val="hybridMultilevel"/>
    <w:tmpl w:val="B92A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5E89"/>
    <w:multiLevelType w:val="hybridMultilevel"/>
    <w:tmpl w:val="EBE2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122A6"/>
    <w:multiLevelType w:val="hybridMultilevel"/>
    <w:tmpl w:val="5D5E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6654"/>
    <w:multiLevelType w:val="hybridMultilevel"/>
    <w:tmpl w:val="F7C277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37323"/>
    <w:multiLevelType w:val="hybridMultilevel"/>
    <w:tmpl w:val="AA74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A76A3"/>
    <w:multiLevelType w:val="hybridMultilevel"/>
    <w:tmpl w:val="256C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61FD"/>
    <w:multiLevelType w:val="hybridMultilevel"/>
    <w:tmpl w:val="DD58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3C36"/>
    <w:multiLevelType w:val="hybridMultilevel"/>
    <w:tmpl w:val="27A0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E36C2"/>
    <w:multiLevelType w:val="hybridMultilevel"/>
    <w:tmpl w:val="035C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E19DE"/>
    <w:multiLevelType w:val="hybridMultilevel"/>
    <w:tmpl w:val="385C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81756"/>
    <w:multiLevelType w:val="hybridMultilevel"/>
    <w:tmpl w:val="C3C28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C39CD"/>
    <w:multiLevelType w:val="hybridMultilevel"/>
    <w:tmpl w:val="49CA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6060"/>
    <w:multiLevelType w:val="hybridMultilevel"/>
    <w:tmpl w:val="31B6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81C98"/>
    <w:multiLevelType w:val="hybridMultilevel"/>
    <w:tmpl w:val="476C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D4565"/>
    <w:multiLevelType w:val="hybridMultilevel"/>
    <w:tmpl w:val="0DFA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2072D"/>
    <w:multiLevelType w:val="hybridMultilevel"/>
    <w:tmpl w:val="F4E4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D6D0E"/>
    <w:multiLevelType w:val="hybridMultilevel"/>
    <w:tmpl w:val="F3D8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3729"/>
    <w:multiLevelType w:val="hybridMultilevel"/>
    <w:tmpl w:val="DB328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8384F"/>
    <w:multiLevelType w:val="hybridMultilevel"/>
    <w:tmpl w:val="CA84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03F92"/>
    <w:multiLevelType w:val="hybridMultilevel"/>
    <w:tmpl w:val="F152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A32C8"/>
    <w:multiLevelType w:val="hybridMultilevel"/>
    <w:tmpl w:val="9FDA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96833"/>
    <w:multiLevelType w:val="hybridMultilevel"/>
    <w:tmpl w:val="8B16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7"/>
  </w:num>
  <w:num w:numId="9">
    <w:abstractNumId w:val="6"/>
  </w:num>
  <w:num w:numId="10">
    <w:abstractNumId w:val="2"/>
  </w:num>
  <w:num w:numId="11">
    <w:abstractNumId w:val="19"/>
  </w:num>
  <w:num w:numId="12">
    <w:abstractNumId w:val="16"/>
  </w:num>
  <w:num w:numId="13">
    <w:abstractNumId w:val="25"/>
  </w:num>
  <w:num w:numId="14">
    <w:abstractNumId w:val="9"/>
  </w:num>
  <w:num w:numId="15">
    <w:abstractNumId w:val="18"/>
  </w:num>
  <w:num w:numId="16">
    <w:abstractNumId w:val="13"/>
  </w:num>
  <w:num w:numId="17">
    <w:abstractNumId w:val="4"/>
  </w:num>
  <w:num w:numId="18">
    <w:abstractNumId w:val="21"/>
  </w:num>
  <w:num w:numId="19">
    <w:abstractNumId w:val="3"/>
  </w:num>
  <w:num w:numId="20">
    <w:abstractNumId w:val="15"/>
  </w:num>
  <w:num w:numId="21">
    <w:abstractNumId w:val="11"/>
  </w:num>
  <w:num w:numId="22">
    <w:abstractNumId w:val="12"/>
  </w:num>
  <w:num w:numId="23">
    <w:abstractNumId w:val="23"/>
  </w:num>
  <w:num w:numId="24">
    <w:abstractNumId w:val="14"/>
  </w:num>
  <w:num w:numId="25">
    <w:abstractNumId w:val="20"/>
  </w:num>
  <w:num w:numId="26">
    <w:abstractNumId w:val="5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3"/>
    <w:rsid w:val="0000675E"/>
    <w:rsid w:val="00010E51"/>
    <w:rsid w:val="00042565"/>
    <w:rsid w:val="00047D65"/>
    <w:rsid w:val="00061BAD"/>
    <w:rsid w:val="0006356F"/>
    <w:rsid w:val="00096E68"/>
    <w:rsid w:val="000A1C0B"/>
    <w:rsid w:val="000A6AC3"/>
    <w:rsid w:val="000D7693"/>
    <w:rsid w:val="000E40E2"/>
    <w:rsid w:val="000F0960"/>
    <w:rsid w:val="00102248"/>
    <w:rsid w:val="00134E6F"/>
    <w:rsid w:val="00151289"/>
    <w:rsid w:val="001637E6"/>
    <w:rsid w:val="0017613C"/>
    <w:rsid w:val="001960B3"/>
    <w:rsid w:val="001B0E4F"/>
    <w:rsid w:val="001B70A4"/>
    <w:rsid w:val="001C07FD"/>
    <w:rsid w:val="001F6F24"/>
    <w:rsid w:val="002147DF"/>
    <w:rsid w:val="002223C6"/>
    <w:rsid w:val="00233CB4"/>
    <w:rsid w:val="00244856"/>
    <w:rsid w:val="00246D48"/>
    <w:rsid w:val="00257F75"/>
    <w:rsid w:val="00262E91"/>
    <w:rsid w:val="002A0D3E"/>
    <w:rsid w:val="002A5791"/>
    <w:rsid w:val="002B52B6"/>
    <w:rsid w:val="002C7C79"/>
    <w:rsid w:val="002C7E5F"/>
    <w:rsid w:val="002D3A42"/>
    <w:rsid w:val="002D6067"/>
    <w:rsid w:val="00325DB6"/>
    <w:rsid w:val="00333A68"/>
    <w:rsid w:val="00337A3A"/>
    <w:rsid w:val="0034525B"/>
    <w:rsid w:val="003518AB"/>
    <w:rsid w:val="00351F23"/>
    <w:rsid w:val="003A3CC7"/>
    <w:rsid w:val="003B6780"/>
    <w:rsid w:val="003C695B"/>
    <w:rsid w:val="003E0E13"/>
    <w:rsid w:val="003F1E97"/>
    <w:rsid w:val="00415FBD"/>
    <w:rsid w:val="00423096"/>
    <w:rsid w:val="00443A5B"/>
    <w:rsid w:val="00444CC6"/>
    <w:rsid w:val="00445884"/>
    <w:rsid w:val="00460451"/>
    <w:rsid w:val="00463FC8"/>
    <w:rsid w:val="0048285A"/>
    <w:rsid w:val="00486055"/>
    <w:rsid w:val="004921C1"/>
    <w:rsid w:val="004A612E"/>
    <w:rsid w:val="004A6EB1"/>
    <w:rsid w:val="004B31AE"/>
    <w:rsid w:val="004B6DAF"/>
    <w:rsid w:val="004C43CF"/>
    <w:rsid w:val="004E13EA"/>
    <w:rsid w:val="00503DAA"/>
    <w:rsid w:val="00504DC6"/>
    <w:rsid w:val="00506F4C"/>
    <w:rsid w:val="005204F7"/>
    <w:rsid w:val="00521828"/>
    <w:rsid w:val="005229A4"/>
    <w:rsid w:val="00527049"/>
    <w:rsid w:val="00544D6D"/>
    <w:rsid w:val="005518D9"/>
    <w:rsid w:val="005573AD"/>
    <w:rsid w:val="0056058B"/>
    <w:rsid w:val="00563CAD"/>
    <w:rsid w:val="005655E4"/>
    <w:rsid w:val="00570878"/>
    <w:rsid w:val="00576318"/>
    <w:rsid w:val="00577D7C"/>
    <w:rsid w:val="005935BE"/>
    <w:rsid w:val="00596756"/>
    <w:rsid w:val="005A0783"/>
    <w:rsid w:val="005D1CA3"/>
    <w:rsid w:val="005F3BCA"/>
    <w:rsid w:val="006056F0"/>
    <w:rsid w:val="006144C1"/>
    <w:rsid w:val="00633542"/>
    <w:rsid w:val="006461D3"/>
    <w:rsid w:val="00646826"/>
    <w:rsid w:val="006B5743"/>
    <w:rsid w:val="006C0259"/>
    <w:rsid w:val="006C69A5"/>
    <w:rsid w:val="006D1E41"/>
    <w:rsid w:val="006D44D7"/>
    <w:rsid w:val="007027D5"/>
    <w:rsid w:val="007146E8"/>
    <w:rsid w:val="00732FC7"/>
    <w:rsid w:val="0075736C"/>
    <w:rsid w:val="007609C7"/>
    <w:rsid w:val="007648A6"/>
    <w:rsid w:val="007B468A"/>
    <w:rsid w:val="007D36B7"/>
    <w:rsid w:val="007F0AAE"/>
    <w:rsid w:val="00800BD4"/>
    <w:rsid w:val="008148F4"/>
    <w:rsid w:val="0081523D"/>
    <w:rsid w:val="008639AC"/>
    <w:rsid w:val="00890CC2"/>
    <w:rsid w:val="00896A14"/>
    <w:rsid w:val="008C4FC1"/>
    <w:rsid w:val="008E6E2E"/>
    <w:rsid w:val="009107B2"/>
    <w:rsid w:val="00913FF1"/>
    <w:rsid w:val="00923820"/>
    <w:rsid w:val="009369F0"/>
    <w:rsid w:val="00954EB2"/>
    <w:rsid w:val="00966A2A"/>
    <w:rsid w:val="00984EFD"/>
    <w:rsid w:val="00985F8F"/>
    <w:rsid w:val="009A5376"/>
    <w:rsid w:val="009A5AC0"/>
    <w:rsid w:val="009B4C06"/>
    <w:rsid w:val="009D4AB3"/>
    <w:rsid w:val="009E1B33"/>
    <w:rsid w:val="00A0032C"/>
    <w:rsid w:val="00A01C9D"/>
    <w:rsid w:val="00A13921"/>
    <w:rsid w:val="00A2026E"/>
    <w:rsid w:val="00A23667"/>
    <w:rsid w:val="00A266FD"/>
    <w:rsid w:val="00A31CA4"/>
    <w:rsid w:val="00A34DCA"/>
    <w:rsid w:val="00A41E1A"/>
    <w:rsid w:val="00A433DD"/>
    <w:rsid w:val="00A55369"/>
    <w:rsid w:val="00A82CF7"/>
    <w:rsid w:val="00A84115"/>
    <w:rsid w:val="00A85E23"/>
    <w:rsid w:val="00AA388D"/>
    <w:rsid w:val="00AC5B32"/>
    <w:rsid w:val="00B177F4"/>
    <w:rsid w:val="00B46933"/>
    <w:rsid w:val="00B70020"/>
    <w:rsid w:val="00B827F1"/>
    <w:rsid w:val="00B828B2"/>
    <w:rsid w:val="00B86D43"/>
    <w:rsid w:val="00B960D1"/>
    <w:rsid w:val="00BA4342"/>
    <w:rsid w:val="00BA653D"/>
    <w:rsid w:val="00BC2862"/>
    <w:rsid w:val="00BE63C6"/>
    <w:rsid w:val="00BF5D8E"/>
    <w:rsid w:val="00BF71A9"/>
    <w:rsid w:val="00C04D5F"/>
    <w:rsid w:val="00C35192"/>
    <w:rsid w:val="00C52A44"/>
    <w:rsid w:val="00C62305"/>
    <w:rsid w:val="00C8345A"/>
    <w:rsid w:val="00CB21B5"/>
    <w:rsid w:val="00CB6712"/>
    <w:rsid w:val="00CC2B74"/>
    <w:rsid w:val="00CE3E24"/>
    <w:rsid w:val="00CE6E15"/>
    <w:rsid w:val="00CF4A26"/>
    <w:rsid w:val="00D2195E"/>
    <w:rsid w:val="00D34ABB"/>
    <w:rsid w:val="00D36627"/>
    <w:rsid w:val="00D53253"/>
    <w:rsid w:val="00D54C5E"/>
    <w:rsid w:val="00D55D7E"/>
    <w:rsid w:val="00D82664"/>
    <w:rsid w:val="00D83E0D"/>
    <w:rsid w:val="00D910E2"/>
    <w:rsid w:val="00DB1E44"/>
    <w:rsid w:val="00DB26B7"/>
    <w:rsid w:val="00DB2F67"/>
    <w:rsid w:val="00DB4F53"/>
    <w:rsid w:val="00DC4D77"/>
    <w:rsid w:val="00DC5298"/>
    <w:rsid w:val="00DD19E5"/>
    <w:rsid w:val="00DD2474"/>
    <w:rsid w:val="00DD77F7"/>
    <w:rsid w:val="00E03EB9"/>
    <w:rsid w:val="00E2695D"/>
    <w:rsid w:val="00E448FB"/>
    <w:rsid w:val="00E6165D"/>
    <w:rsid w:val="00E84BCC"/>
    <w:rsid w:val="00E876A2"/>
    <w:rsid w:val="00E9174E"/>
    <w:rsid w:val="00E9347D"/>
    <w:rsid w:val="00E9629A"/>
    <w:rsid w:val="00EA4DF8"/>
    <w:rsid w:val="00EB1FE6"/>
    <w:rsid w:val="00EB31A4"/>
    <w:rsid w:val="00EB5263"/>
    <w:rsid w:val="00EC1E9F"/>
    <w:rsid w:val="00EC2390"/>
    <w:rsid w:val="00EC2EE8"/>
    <w:rsid w:val="00EE0B7E"/>
    <w:rsid w:val="00EE1DA8"/>
    <w:rsid w:val="00EF5C92"/>
    <w:rsid w:val="00F05084"/>
    <w:rsid w:val="00F262A2"/>
    <w:rsid w:val="00F5379E"/>
    <w:rsid w:val="00F543A2"/>
    <w:rsid w:val="00F551C1"/>
    <w:rsid w:val="00F61B31"/>
    <w:rsid w:val="00F65823"/>
    <w:rsid w:val="00F65BD9"/>
    <w:rsid w:val="00F70421"/>
    <w:rsid w:val="00F72C8B"/>
    <w:rsid w:val="00F77ED6"/>
    <w:rsid w:val="00FA58D4"/>
    <w:rsid w:val="00FA70A7"/>
    <w:rsid w:val="00FA7D22"/>
    <w:rsid w:val="00FC16F7"/>
    <w:rsid w:val="00FD4DCB"/>
    <w:rsid w:val="00FE0E81"/>
    <w:rsid w:val="00FE3430"/>
    <w:rsid w:val="00FE56E7"/>
    <w:rsid w:val="00FF1648"/>
    <w:rsid w:val="00FF2A1D"/>
    <w:rsid w:val="00FF52B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4613"/>
  <w15:chartTrackingRefBased/>
  <w15:docId w15:val="{20B4EE2C-9205-41BF-862F-4F707B7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F53"/>
    <w:pPr>
      <w:ind w:left="720"/>
      <w:contextualSpacing/>
    </w:pPr>
  </w:style>
  <w:style w:type="paragraph" w:customStyle="1" w:styleId="Default">
    <w:name w:val="Default"/>
    <w:rsid w:val="00814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CB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45CD9-C1D0-4626-91B3-373626BF9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DEF27-B6EF-4820-849B-39BC7958C4F6}"/>
</file>

<file path=customXml/itemProps3.xml><?xml version="1.0" encoding="utf-8"?>
<ds:datastoreItem xmlns:ds="http://schemas.openxmlformats.org/officeDocument/2006/customXml" ds:itemID="{BB96BFE9-E412-45E1-8A97-EBF662A7D429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Soar</dc:creator>
  <cp:keywords/>
  <dc:description/>
  <cp:lastModifiedBy>Rebecca Underwood</cp:lastModifiedBy>
  <cp:revision>18</cp:revision>
  <cp:lastPrinted>2025-01-22T10:55:00Z</cp:lastPrinted>
  <dcterms:created xsi:type="dcterms:W3CDTF">2025-04-04T10:06:00Z</dcterms:created>
  <dcterms:modified xsi:type="dcterms:W3CDTF">2026-01-22T14:30:00Z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